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8E" w:rsidRPr="00F85521" w:rsidRDefault="00A63E8E" w:rsidP="00A63E8E">
      <w:pPr>
        <w:shd w:val="clear" w:color="auto" w:fill="FFFFFF"/>
        <w:tabs>
          <w:tab w:val="left" w:pos="264"/>
        </w:tabs>
        <w:ind w:left="24"/>
        <w:rPr>
          <w:spacing w:val="-23"/>
          <w:sz w:val="28"/>
          <w:szCs w:val="28"/>
        </w:rPr>
      </w:pPr>
      <w:bookmarkStart w:id="0" w:name="_GoBack"/>
      <w:bookmarkEnd w:id="0"/>
      <w:r w:rsidRPr="00574885">
        <w:rPr>
          <w:b/>
          <w:bCs/>
          <w:sz w:val="28"/>
          <w:szCs w:val="28"/>
        </w:rPr>
        <w:t xml:space="preserve">КОНТРОЛЬНЫЕ ВОПРОСЫ </w:t>
      </w:r>
      <w:r w:rsidRPr="00A63E8E">
        <w:rPr>
          <w:b/>
          <w:sz w:val="28"/>
          <w:szCs w:val="28"/>
        </w:rPr>
        <w:t>ДЛЯ</w:t>
      </w:r>
      <w:r w:rsidRPr="00574885">
        <w:rPr>
          <w:sz w:val="28"/>
          <w:szCs w:val="28"/>
        </w:rPr>
        <w:t xml:space="preserve"> </w:t>
      </w:r>
      <w:r w:rsidRPr="00574885">
        <w:rPr>
          <w:b/>
          <w:bCs/>
          <w:sz w:val="28"/>
          <w:szCs w:val="28"/>
        </w:rPr>
        <w:t>УСВОЕНИЯ ТЕМЫ:</w:t>
      </w:r>
    </w:p>
    <w:p w:rsidR="00A63E8E" w:rsidRPr="00574885" w:rsidRDefault="00A63E8E" w:rsidP="00A63E8E">
      <w:pPr>
        <w:numPr>
          <w:ilvl w:val="0"/>
          <w:numId w:val="8"/>
        </w:numPr>
        <w:shd w:val="clear" w:color="auto" w:fill="FFFFFF"/>
        <w:tabs>
          <w:tab w:val="left" w:pos="259"/>
        </w:tabs>
        <w:ind w:left="19"/>
        <w:rPr>
          <w:spacing w:val="-33"/>
          <w:sz w:val="28"/>
          <w:szCs w:val="28"/>
        </w:rPr>
      </w:pPr>
      <w:r w:rsidRPr="00574885">
        <w:rPr>
          <w:spacing w:val="-9"/>
          <w:sz w:val="28"/>
          <w:szCs w:val="28"/>
        </w:rPr>
        <w:t>Критерии оценки качества съемных пластиночных протезов</w:t>
      </w:r>
    </w:p>
    <w:p w:rsidR="00A63E8E" w:rsidRPr="00F85521" w:rsidRDefault="00A63E8E" w:rsidP="00A63E8E">
      <w:pPr>
        <w:numPr>
          <w:ilvl w:val="0"/>
          <w:numId w:val="8"/>
        </w:numPr>
        <w:shd w:val="clear" w:color="auto" w:fill="FFFFFF"/>
        <w:tabs>
          <w:tab w:val="left" w:pos="259"/>
        </w:tabs>
        <w:ind w:left="19"/>
        <w:rPr>
          <w:spacing w:val="-17"/>
          <w:sz w:val="28"/>
          <w:szCs w:val="28"/>
        </w:rPr>
      </w:pPr>
      <w:r w:rsidRPr="00574885">
        <w:rPr>
          <w:spacing w:val="-9"/>
          <w:sz w:val="28"/>
          <w:szCs w:val="28"/>
        </w:rPr>
        <w:t>Припасовка и наложение пластиночного протеза</w:t>
      </w:r>
    </w:p>
    <w:p w:rsidR="00A63E8E" w:rsidRPr="00574885" w:rsidRDefault="00A63E8E" w:rsidP="00A63E8E">
      <w:pPr>
        <w:numPr>
          <w:ilvl w:val="0"/>
          <w:numId w:val="9"/>
        </w:numPr>
        <w:shd w:val="clear" w:color="auto" w:fill="FFFFFF"/>
        <w:tabs>
          <w:tab w:val="left" w:pos="254"/>
        </w:tabs>
        <w:ind w:left="10" w:right="19"/>
        <w:jc w:val="both"/>
        <w:rPr>
          <w:spacing w:val="-18"/>
          <w:sz w:val="28"/>
          <w:szCs w:val="28"/>
        </w:rPr>
      </w:pPr>
      <w:r w:rsidRPr="00574885">
        <w:rPr>
          <w:spacing w:val="-6"/>
          <w:sz w:val="28"/>
          <w:szCs w:val="28"/>
        </w:rPr>
        <w:t xml:space="preserve">Определение точек (поверхностей) ретенции протезов при погружении на ткани </w:t>
      </w:r>
      <w:r w:rsidRPr="00574885">
        <w:rPr>
          <w:sz w:val="28"/>
          <w:szCs w:val="28"/>
        </w:rPr>
        <w:t>протезного ложа</w:t>
      </w:r>
    </w:p>
    <w:p w:rsidR="00A63E8E" w:rsidRPr="00574885" w:rsidRDefault="00A63E8E" w:rsidP="00A63E8E">
      <w:pPr>
        <w:numPr>
          <w:ilvl w:val="0"/>
          <w:numId w:val="9"/>
        </w:numPr>
        <w:shd w:val="clear" w:color="auto" w:fill="FFFFFF"/>
        <w:tabs>
          <w:tab w:val="left" w:pos="254"/>
        </w:tabs>
        <w:ind w:left="10" w:right="24"/>
        <w:jc w:val="both"/>
        <w:rPr>
          <w:spacing w:val="-18"/>
          <w:sz w:val="28"/>
          <w:szCs w:val="28"/>
        </w:rPr>
      </w:pPr>
      <w:r w:rsidRPr="00574885">
        <w:rPr>
          <w:spacing w:val="-7"/>
          <w:sz w:val="28"/>
          <w:szCs w:val="28"/>
        </w:rPr>
        <w:t xml:space="preserve">Контроль </w:t>
      </w:r>
      <w:proofErr w:type="spellStart"/>
      <w:r w:rsidRPr="00574885">
        <w:rPr>
          <w:spacing w:val="-7"/>
          <w:sz w:val="28"/>
          <w:szCs w:val="28"/>
        </w:rPr>
        <w:t>окклюзионно</w:t>
      </w:r>
      <w:proofErr w:type="spellEnd"/>
      <w:r w:rsidRPr="00574885">
        <w:rPr>
          <w:spacing w:val="-7"/>
          <w:sz w:val="28"/>
          <w:szCs w:val="28"/>
        </w:rPr>
        <w:t xml:space="preserve">-артикуляционных взаимоотношений между зубными рядами </w:t>
      </w:r>
      <w:r w:rsidRPr="00574885">
        <w:rPr>
          <w:sz w:val="28"/>
          <w:szCs w:val="28"/>
        </w:rPr>
        <w:t>при всех видах окклюзии.</w:t>
      </w:r>
    </w:p>
    <w:p w:rsidR="00A63E8E" w:rsidRPr="00574885" w:rsidRDefault="00A63E8E" w:rsidP="00A63E8E">
      <w:pPr>
        <w:numPr>
          <w:ilvl w:val="0"/>
          <w:numId w:val="9"/>
        </w:numPr>
        <w:shd w:val="clear" w:color="auto" w:fill="FFFFFF"/>
        <w:tabs>
          <w:tab w:val="left" w:pos="254"/>
        </w:tabs>
        <w:ind w:left="10"/>
        <w:rPr>
          <w:spacing w:val="-21"/>
          <w:sz w:val="28"/>
          <w:szCs w:val="28"/>
        </w:rPr>
      </w:pPr>
      <w:r w:rsidRPr="00574885">
        <w:rPr>
          <w:spacing w:val="-9"/>
          <w:sz w:val="28"/>
          <w:szCs w:val="28"/>
        </w:rPr>
        <w:t>Процесс адаптации пациентов к протезам</w:t>
      </w:r>
    </w:p>
    <w:p w:rsidR="00A63E8E" w:rsidRPr="00574885" w:rsidRDefault="00A63E8E" w:rsidP="00A63E8E">
      <w:pPr>
        <w:numPr>
          <w:ilvl w:val="0"/>
          <w:numId w:val="9"/>
        </w:numPr>
        <w:shd w:val="clear" w:color="auto" w:fill="FFFFFF"/>
        <w:tabs>
          <w:tab w:val="left" w:pos="254"/>
        </w:tabs>
        <w:ind w:left="10" w:right="24"/>
        <w:jc w:val="both"/>
        <w:rPr>
          <w:spacing w:val="-18"/>
          <w:sz w:val="28"/>
          <w:szCs w:val="28"/>
        </w:rPr>
      </w:pPr>
      <w:r w:rsidRPr="00574885">
        <w:rPr>
          <w:spacing w:val="-8"/>
          <w:sz w:val="28"/>
          <w:szCs w:val="28"/>
        </w:rPr>
        <w:t xml:space="preserve">Наставления больному о правилах пользования съемными протезами, гигиене полости </w:t>
      </w:r>
      <w:r w:rsidRPr="00574885">
        <w:rPr>
          <w:sz w:val="28"/>
          <w:szCs w:val="28"/>
        </w:rPr>
        <w:t>рта и уход за протезами</w:t>
      </w:r>
    </w:p>
    <w:p w:rsidR="00A63E8E" w:rsidRPr="00F85521" w:rsidRDefault="00A63E8E" w:rsidP="00A63E8E">
      <w:pPr>
        <w:numPr>
          <w:ilvl w:val="0"/>
          <w:numId w:val="9"/>
        </w:numPr>
        <w:shd w:val="clear" w:color="auto" w:fill="FFFFFF"/>
        <w:tabs>
          <w:tab w:val="left" w:pos="254"/>
        </w:tabs>
        <w:ind w:left="10"/>
        <w:rPr>
          <w:spacing w:val="-21"/>
          <w:sz w:val="28"/>
          <w:szCs w:val="28"/>
        </w:rPr>
      </w:pPr>
      <w:r w:rsidRPr="00574885">
        <w:rPr>
          <w:spacing w:val="-12"/>
          <w:sz w:val="28"/>
          <w:szCs w:val="28"/>
        </w:rPr>
        <w:t>Прогноз</w:t>
      </w:r>
    </w:p>
    <w:p w:rsidR="00EE56A3" w:rsidRDefault="00EE56A3">
      <w:pPr>
        <w:rPr>
          <w:b/>
          <w:bCs/>
          <w:sz w:val="28"/>
          <w:szCs w:val="28"/>
        </w:rPr>
      </w:pPr>
    </w:p>
    <w:p w:rsidR="005842B2" w:rsidRDefault="005842B2"/>
    <w:sectPr w:rsidR="005842B2" w:rsidSect="0073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D69"/>
    <w:multiLevelType w:val="singleLevel"/>
    <w:tmpl w:val="5E961AC4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>
    <w:nsid w:val="0F1F545C"/>
    <w:multiLevelType w:val="singleLevel"/>
    <w:tmpl w:val="1D32883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3D04C15"/>
    <w:multiLevelType w:val="singleLevel"/>
    <w:tmpl w:val="4E4AE28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8A408ED"/>
    <w:multiLevelType w:val="singleLevel"/>
    <w:tmpl w:val="C7049AC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FCD2EE5"/>
    <w:multiLevelType w:val="singleLevel"/>
    <w:tmpl w:val="F5BE17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7735BB1"/>
    <w:multiLevelType w:val="singleLevel"/>
    <w:tmpl w:val="9BCC598E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614E41C2"/>
    <w:multiLevelType w:val="singleLevel"/>
    <w:tmpl w:val="D8385C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7EC520B5"/>
    <w:multiLevelType w:val="singleLevel"/>
    <w:tmpl w:val="CDF2560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8EA"/>
    <w:rsid w:val="00037044"/>
    <w:rsid w:val="002375DD"/>
    <w:rsid w:val="00277B9A"/>
    <w:rsid w:val="00302179"/>
    <w:rsid w:val="003D1996"/>
    <w:rsid w:val="004B33E8"/>
    <w:rsid w:val="005842B2"/>
    <w:rsid w:val="0062752E"/>
    <w:rsid w:val="006D5B93"/>
    <w:rsid w:val="00731358"/>
    <w:rsid w:val="007516FE"/>
    <w:rsid w:val="007A42AE"/>
    <w:rsid w:val="008C619A"/>
    <w:rsid w:val="00A35288"/>
    <w:rsid w:val="00A63E8E"/>
    <w:rsid w:val="00D87DF0"/>
    <w:rsid w:val="00EE56A3"/>
    <w:rsid w:val="00F221BA"/>
    <w:rsid w:val="00F518EA"/>
    <w:rsid w:val="00F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Иван</cp:lastModifiedBy>
  <cp:revision>12</cp:revision>
  <dcterms:created xsi:type="dcterms:W3CDTF">2015-10-29T10:22:00Z</dcterms:created>
  <dcterms:modified xsi:type="dcterms:W3CDTF">2017-03-27T11:08:00Z</dcterms:modified>
</cp:coreProperties>
</file>