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FC8" w:rsidRDefault="008A0FC8" w:rsidP="00111D46">
      <w:pPr>
        <w:pStyle w:val="a8"/>
        <w:jc w:val="center"/>
        <w:rPr>
          <w:rFonts w:ascii="Times New Roman" w:hAnsi="Times New Roman" w:cs="Times New Roman"/>
          <w:b/>
          <w:sz w:val="28"/>
          <w:szCs w:val="24"/>
          <w:lang w:val="en-US"/>
        </w:rPr>
      </w:pPr>
      <w:r w:rsidRPr="008A0FC8">
        <w:rPr>
          <w:rFonts w:ascii="Times New Roman" w:hAnsi="Times New Roman" w:cs="Times New Roman"/>
          <w:b/>
          <w:sz w:val="28"/>
          <w:szCs w:val="24"/>
          <w:lang w:val="en-US"/>
        </w:rPr>
        <w:t xml:space="preserve">3D-technology in the diagnosis and treatment of dental diseases </w:t>
      </w:r>
    </w:p>
    <w:p w:rsidR="00A10F45" w:rsidRPr="00111D46" w:rsidRDefault="00111D46" w:rsidP="00111D46">
      <w:pPr>
        <w:pStyle w:val="a8"/>
        <w:jc w:val="center"/>
        <w:rPr>
          <w:rFonts w:ascii="Times New Roman" w:hAnsi="Times New Roman" w:cs="Times New Roman"/>
          <w:b/>
          <w:sz w:val="28"/>
          <w:szCs w:val="24"/>
          <w:lang w:val="en-US"/>
        </w:rPr>
      </w:pPr>
      <w:r w:rsidRPr="00111D46">
        <w:rPr>
          <w:rFonts w:ascii="Times New Roman" w:hAnsi="Times New Roman" w:cs="Times New Roman"/>
          <w:b/>
          <w:sz w:val="28"/>
          <w:szCs w:val="24"/>
          <w:lang w:val="en-US"/>
        </w:rPr>
        <w:t>(</w:t>
      </w:r>
      <w:r w:rsidR="003D6976" w:rsidRPr="003D6976">
        <w:rPr>
          <w:rFonts w:ascii="Times New Roman" w:hAnsi="Times New Roman" w:cs="Times New Roman"/>
          <w:b/>
          <w:sz w:val="28"/>
          <w:szCs w:val="24"/>
          <w:lang w:val="en-US"/>
        </w:rPr>
        <w:t>108</w:t>
      </w:r>
      <w:r w:rsidRPr="00111D46">
        <w:rPr>
          <w:rFonts w:ascii="Times New Roman" w:hAnsi="Times New Roman" w:cs="Times New Roman"/>
          <w:b/>
          <w:sz w:val="28"/>
          <w:szCs w:val="24"/>
          <w:lang w:val="en-US"/>
        </w:rPr>
        <w:t xml:space="preserve"> hours / </w:t>
      </w:r>
      <w:r w:rsidR="003D6976" w:rsidRPr="003D6976">
        <w:rPr>
          <w:rFonts w:ascii="Times New Roman" w:hAnsi="Times New Roman" w:cs="Times New Roman"/>
          <w:b/>
          <w:sz w:val="28"/>
          <w:szCs w:val="24"/>
          <w:lang w:val="en-US"/>
        </w:rPr>
        <w:t>3</w:t>
      </w:r>
      <w:r w:rsidRPr="00111D46">
        <w:rPr>
          <w:rFonts w:ascii="Times New Roman" w:hAnsi="Times New Roman" w:cs="Times New Roman"/>
          <w:b/>
          <w:sz w:val="28"/>
          <w:szCs w:val="24"/>
          <w:lang w:val="en-US"/>
        </w:rPr>
        <w:t xml:space="preserve"> credits)</w:t>
      </w:r>
    </w:p>
    <w:p w:rsidR="00111D46" w:rsidRPr="00111D46" w:rsidRDefault="00111D46" w:rsidP="00111D46">
      <w:pPr>
        <w:pStyle w:val="a8"/>
        <w:jc w:val="right"/>
        <w:rPr>
          <w:rFonts w:ascii="Times New Roman" w:hAnsi="Times New Roman" w:cs="Times New Roman"/>
          <w:sz w:val="28"/>
          <w:szCs w:val="24"/>
          <w:lang w:val="en-US"/>
        </w:rPr>
      </w:pPr>
    </w:p>
    <w:p w:rsidR="00111D46" w:rsidRPr="00111D46" w:rsidRDefault="00111D46" w:rsidP="00111D46">
      <w:pPr>
        <w:pStyle w:val="a8"/>
        <w:jc w:val="right"/>
        <w:rPr>
          <w:rFonts w:ascii="Times New Roman" w:hAnsi="Times New Roman" w:cs="Times New Roman"/>
          <w:sz w:val="28"/>
          <w:szCs w:val="24"/>
          <w:lang w:val="en-US"/>
        </w:rPr>
      </w:pPr>
      <w:r w:rsidRPr="00111D46">
        <w:rPr>
          <w:rFonts w:ascii="Times New Roman" w:hAnsi="Times New Roman" w:cs="Times New Roman"/>
          <w:sz w:val="28"/>
          <w:szCs w:val="24"/>
          <w:lang w:val="en-US"/>
        </w:rPr>
        <w:t xml:space="preserve">Docent </w:t>
      </w:r>
      <w:proofErr w:type="spellStart"/>
      <w:r w:rsidRPr="00111D46">
        <w:rPr>
          <w:rFonts w:ascii="Times New Roman" w:hAnsi="Times New Roman" w:cs="Times New Roman"/>
          <w:sz w:val="28"/>
          <w:szCs w:val="24"/>
          <w:lang w:val="en-US"/>
        </w:rPr>
        <w:t>Ganisik</w:t>
      </w:r>
      <w:proofErr w:type="spellEnd"/>
      <w:r w:rsidRPr="00111D46">
        <w:rPr>
          <w:rFonts w:ascii="Times New Roman" w:hAnsi="Times New Roman" w:cs="Times New Roman"/>
          <w:sz w:val="28"/>
          <w:szCs w:val="24"/>
          <w:lang w:val="en-US"/>
        </w:rPr>
        <w:t xml:space="preserve"> A.V.</w:t>
      </w:r>
    </w:p>
    <w:p w:rsidR="00111D46" w:rsidRPr="00111D46" w:rsidRDefault="00111D46" w:rsidP="00111D46">
      <w:pPr>
        <w:pStyle w:val="a8"/>
        <w:jc w:val="right"/>
        <w:rPr>
          <w:rFonts w:ascii="Times New Roman" w:hAnsi="Times New Roman" w:cs="Times New Roman"/>
          <w:sz w:val="28"/>
          <w:szCs w:val="24"/>
          <w:lang w:val="en-US"/>
        </w:rPr>
      </w:pPr>
      <w:r w:rsidRPr="00111D46">
        <w:rPr>
          <w:rFonts w:ascii="Times New Roman" w:hAnsi="Times New Roman" w:cs="Times New Roman"/>
          <w:sz w:val="28"/>
          <w:szCs w:val="24"/>
          <w:lang w:val="en-US"/>
        </w:rPr>
        <w:t xml:space="preserve">Contact: </w:t>
      </w:r>
      <w:hyperlink r:id="rId5" w:history="1">
        <w:r w:rsidRPr="000C771C">
          <w:rPr>
            <w:rStyle w:val="a3"/>
            <w:rFonts w:ascii="Times New Roman" w:hAnsi="Times New Roman" w:cs="Times New Roman"/>
            <w:color w:val="auto"/>
            <w:sz w:val="28"/>
            <w:szCs w:val="24"/>
            <w:lang w:val="en-US"/>
          </w:rPr>
          <w:t>ganisikanton@gmail.com</w:t>
        </w:r>
      </w:hyperlink>
    </w:p>
    <w:p w:rsidR="00111D46" w:rsidRPr="00111D46" w:rsidRDefault="00111D46" w:rsidP="00111D46">
      <w:pPr>
        <w:pStyle w:val="a8"/>
        <w:jc w:val="right"/>
        <w:rPr>
          <w:rFonts w:ascii="Times New Roman" w:hAnsi="Times New Roman" w:cs="Times New Roman"/>
          <w:sz w:val="28"/>
          <w:szCs w:val="24"/>
          <w:lang w:val="en-US"/>
        </w:rPr>
      </w:pPr>
      <w:r w:rsidRPr="00111D46">
        <w:rPr>
          <w:rFonts w:ascii="Times New Roman" w:hAnsi="Times New Roman" w:cs="Times New Roman"/>
          <w:sz w:val="28"/>
          <w:szCs w:val="24"/>
          <w:lang w:val="en-US"/>
        </w:rPr>
        <w:t xml:space="preserve">Office: 200, 126 </w:t>
      </w:r>
      <w:proofErr w:type="spellStart"/>
      <w:r w:rsidRPr="00111D46">
        <w:rPr>
          <w:rFonts w:ascii="Times New Roman" w:hAnsi="Times New Roman" w:cs="Times New Roman"/>
          <w:sz w:val="28"/>
          <w:szCs w:val="24"/>
          <w:lang w:val="en-US"/>
        </w:rPr>
        <w:t>Papanitsev</w:t>
      </w:r>
      <w:proofErr w:type="spellEnd"/>
      <w:r w:rsidRPr="00111D46">
        <w:rPr>
          <w:rFonts w:ascii="Times New Roman" w:hAnsi="Times New Roman" w:cs="Times New Roman"/>
          <w:sz w:val="28"/>
          <w:szCs w:val="24"/>
          <w:lang w:val="en-US"/>
        </w:rPr>
        <w:t xml:space="preserve"> str.</w:t>
      </w:r>
    </w:p>
    <w:p w:rsidR="00111D46" w:rsidRPr="00111D46" w:rsidRDefault="00111D46" w:rsidP="00111D46">
      <w:pPr>
        <w:pStyle w:val="a8"/>
        <w:jc w:val="right"/>
        <w:rPr>
          <w:rFonts w:ascii="Times New Roman" w:hAnsi="Times New Roman" w:cs="Times New Roman"/>
          <w:sz w:val="28"/>
          <w:szCs w:val="24"/>
          <w:lang w:val="en-US"/>
        </w:rPr>
      </w:pPr>
      <w:r w:rsidRPr="00111D46">
        <w:rPr>
          <w:rFonts w:ascii="Times New Roman" w:hAnsi="Times New Roman" w:cs="Times New Roman"/>
          <w:sz w:val="28"/>
          <w:szCs w:val="24"/>
          <w:lang w:val="en-US"/>
        </w:rPr>
        <w:t>Office hours: Monday - Friday 8.00 –</w:t>
      </w:r>
      <w:r w:rsidR="00A776EF">
        <w:rPr>
          <w:rFonts w:ascii="Times New Roman" w:hAnsi="Times New Roman" w:cs="Times New Roman"/>
          <w:sz w:val="28"/>
          <w:szCs w:val="24"/>
          <w:lang w:val="en-US"/>
        </w:rPr>
        <w:t xml:space="preserve"> 13</w:t>
      </w:r>
      <w:r w:rsidRPr="00111D46">
        <w:rPr>
          <w:rFonts w:ascii="Times New Roman" w:hAnsi="Times New Roman" w:cs="Times New Roman"/>
          <w:sz w:val="28"/>
          <w:szCs w:val="24"/>
          <w:lang w:val="en-US"/>
        </w:rPr>
        <w:t>.00</w:t>
      </w:r>
    </w:p>
    <w:p w:rsidR="00111D46" w:rsidRDefault="00111D46" w:rsidP="00111D46">
      <w:pPr>
        <w:pStyle w:val="a8"/>
        <w:jc w:val="right"/>
        <w:rPr>
          <w:rFonts w:ascii="Times New Roman" w:hAnsi="Times New Roman" w:cs="Times New Roman"/>
          <w:sz w:val="28"/>
          <w:szCs w:val="24"/>
          <w:lang w:val="en-US" w:eastAsia="ru-RU"/>
        </w:rPr>
      </w:pPr>
      <w:r w:rsidRPr="00111D46">
        <w:rPr>
          <w:rFonts w:ascii="Times New Roman" w:hAnsi="Times New Roman" w:cs="Times New Roman"/>
          <w:sz w:val="28"/>
          <w:szCs w:val="24"/>
          <w:lang w:val="en-US"/>
        </w:rPr>
        <w:t>and by appointment</w:t>
      </w:r>
      <w:r w:rsidRPr="00111D46">
        <w:rPr>
          <w:rFonts w:ascii="Times New Roman" w:hAnsi="Times New Roman" w:cs="Times New Roman"/>
          <w:sz w:val="28"/>
          <w:szCs w:val="24"/>
          <w:lang w:val="en-US" w:eastAsia="ru-RU"/>
        </w:rPr>
        <w:t xml:space="preserve"> </w:t>
      </w:r>
    </w:p>
    <w:p w:rsidR="009A77F5" w:rsidRDefault="009A77F5" w:rsidP="00111D46">
      <w:pPr>
        <w:pStyle w:val="a8"/>
        <w:jc w:val="right"/>
        <w:rPr>
          <w:rFonts w:ascii="Times New Roman" w:hAnsi="Times New Roman" w:cs="Times New Roman"/>
          <w:sz w:val="28"/>
          <w:szCs w:val="24"/>
          <w:lang w:val="en-US" w:eastAsia="ru-RU"/>
        </w:rPr>
      </w:pPr>
    </w:p>
    <w:p w:rsidR="009A77F5" w:rsidRDefault="009A77F5" w:rsidP="00C36D40">
      <w:pPr>
        <w:pStyle w:val="a8"/>
        <w:jc w:val="both"/>
        <w:rPr>
          <w:rFonts w:ascii="Times New Roman" w:hAnsi="Times New Roman" w:cs="Times New Roman"/>
          <w:sz w:val="28"/>
          <w:szCs w:val="24"/>
          <w:lang w:val="en-US" w:eastAsia="ru-RU"/>
        </w:rPr>
      </w:pPr>
    </w:p>
    <w:p w:rsidR="009A77F5" w:rsidRPr="00C36D40" w:rsidRDefault="009A77F5" w:rsidP="00C36D40">
      <w:pPr>
        <w:pStyle w:val="a8"/>
        <w:jc w:val="both"/>
        <w:rPr>
          <w:rFonts w:ascii="Times New Roman" w:hAnsi="Times New Roman" w:cs="Times New Roman"/>
          <w:sz w:val="28"/>
          <w:szCs w:val="28"/>
          <w:lang w:val="en-US" w:eastAsia="ru-RU"/>
        </w:rPr>
      </w:pPr>
      <w:r w:rsidRPr="00C36D40">
        <w:rPr>
          <w:rFonts w:ascii="Times New Roman" w:hAnsi="Times New Roman" w:cs="Times New Roman"/>
          <w:sz w:val="28"/>
          <w:szCs w:val="28"/>
          <w:u w:val="single"/>
          <w:lang w:val="en-US"/>
        </w:rPr>
        <w:t>COURSE OBJECTIVE:</w:t>
      </w:r>
    </w:p>
    <w:p w:rsidR="00111D46" w:rsidRDefault="003D6976" w:rsidP="00111D46">
      <w:pPr>
        <w:pStyle w:val="a5"/>
        <w:rPr>
          <w:lang w:val="en-US"/>
        </w:rPr>
      </w:pPr>
      <w:r w:rsidRPr="003D6976">
        <w:rPr>
          <w:rFonts w:ascii="Times New Roman" w:hAnsi="Times New Roman" w:cs="Times New Roman"/>
          <w:sz w:val="28"/>
          <w:szCs w:val="28"/>
          <w:lang w:val="en-US" w:eastAsia="ru-RU"/>
        </w:rPr>
        <w:t xml:space="preserve">preparation of a dentist who </w:t>
      </w:r>
      <w:proofErr w:type="gramStart"/>
      <w:r w:rsidRPr="003D6976">
        <w:rPr>
          <w:rFonts w:ascii="Times New Roman" w:hAnsi="Times New Roman" w:cs="Times New Roman"/>
          <w:sz w:val="28"/>
          <w:szCs w:val="28"/>
          <w:lang w:val="en-US" w:eastAsia="ru-RU"/>
        </w:rPr>
        <w:t>is able to</w:t>
      </w:r>
      <w:proofErr w:type="gramEnd"/>
      <w:r w:rsidRPr="003D6976">
        <w:rPr>
          <w:rFonts w:ascii="Times New Roman" w:hAnsi="Times New Roman" w:cs="Times New Roman"/>
          <w:sz w:val="28"/>
          <w:szCs w:val="28"/>
          <w:lang w:val="en-US" w:eastAsia="ru-RU"/>
        </w:rPr>
        <w:t xml:space="preserve"> provide patients with quality outpatient dental care for pathologies of hard tooth tissues and dentition defects, introducing the latest achievements (innovations) in dental science into their therapeutic activities.</w:t>
      </w:r>
    </w:p>
    <w:p w:rsidR="00C36D40" w:rsidRDefault="00C36D40" w:rsidP="00111D46">
      <w:pPr>
        <w:pStyle w:val="a5"/>
        <w:rPr>
          <w:rFonts w:ascii="Times New Roman" w:hAnsi="Times New Roman" w:cs="Times New Roman"/>
          <w:sz w:val="28"/>
          <w:szCs w:val="28"/>
          <w:u w:val="single"/>
        </w:rPr>
      </w:pPr>
      <w:r>
        <w:rPr>
          <w:rFonts w:ascii="Times New Roman" w:hAnsi="Times New Roman" w:cs="Times New Roman"/>
          <w:sz w:val="28"/>
          <w:szCs w:val="28"/>
          <w:u w:val="single"/>
          <w:lang w:val="en-US"/>
        </w:rPr>
        <w:t>COURSE OUTCOMES</w:t>
      </w:r>
      <w:r>
        <w:rPr>
          <w:rFonts w:ascii="Times New Roman" w:hAnsi="Times New Roman" w:cs="Times New Roman"/>
          <w:sz w:val="28"/>
          <w:szCs w:val="28"/>
          <w:u w:val="single"/>
        </w:rPr>
        <w:t>:</w:t>
      </w:r>
    </w:p>
    <w:p w:rsidR="009752FE" w:rsidRPr="00FB6AEA" w:rsidRDefault="009752FE" w:rsidP="00FB6AEA">
      <w:pPr>
        <w:pStyle w:val="a8"/>
        <w:numPr>
          <w:ilvl w:val="0"/>
          <w:numId w:val="2"/>
        </w:numPr>
        <w:jc w:val="both"/>
        <w:rPr>
          <w:rFonts w:ascii="Times New Roman" w:hAnsi="Times New Roman" w:cs="Times New Roman"/>
          <w:sz w:val="28"/>
          <w:szCs w:val="28"/>
          <w:lang w:val="en-US"/>
        </w:rPr>
      </w:pPr>
      <w:r w:rsidRPr="00FB6AEA">
        <w:rPr>
          <w:rFonts w:ascii="Times New Roman" w:hAnsi="Times New Roman" w:cs="Times New Roman"/>
          <w:sz w:val="28"/>
          <w:szCs w:val="28"/>
          <w:lang w:val="en-US"/>
        </w:rPr>
        <w:t>ability to abstract thinking, analysis, synthesis</w:t>
      </w:r>
      <w:r w:rsidR="00153C05">
        <w:rPr>
          <w:rFonts w:ascii="Times New Roman" w:hAnsi="Times New Roman" w:cs="Times New Roman"/>
          <w:sz w:val="28"/>
          <w:szCs w:val="28"/>
          <w:lang w:val="en-US"/>
        </w:rPr>
        <w:t>;</w:t>
      </w:r>
    </w:p>
    <w:p w:rsidR="009752FE" w:rsidRPr="00FB6AEA" w:rsidRDefault="009752FE" w:rsidP="00FB6AEA">
      <w:pPr>
        <w:pStyle w:val="a8"/>
        <w:numPr>
          <w:ilvl w:val="0"/>
          <w:numId w:val="2"/>
        </w:numPr>
        <w:jc w:val="both"/>
        <w:rPr>
          <w:rFonts w:ascii="Times New Roman" w:hAnsi="Times New Roman" w:cs="Times New Roman"/>
          <w:sz w:val="28"/>
          <w:szCs w:val="28"/>
          <w:lang w:val="en-US"/>
        </w:rPr>
      </w:pPr>
      <w:r w:rsidRPr="00FB6AEA">
        <w:rPr>
          <w:rFonts w:ascii="Times New Roman" w:hAnsi="Times New Roman" w:cs="Times New Roman"/>
          <w:sz w:val="28"/>
          <w:szCs w:val="28"/>
          <w:lang w:val="en-US"/>
        </w:rPr>
        <w:t>solving of standard tasks in professional activity with use of information, bibliographic resources, biological terminology, information and communication technologies</w:t>
      </w:r>
      <w:r w:rsidR="00153C05">
        <w:rPr>
          <w:rFonts w:ascii="Times New Roman" w:hAnsi="Times New Roman" w:cs="Times New Roman"/>
          <w:sz w:val="28"/>
          <w:szCs w:val="28"/>
          <w:lang w:val="en-US"/>
        </w:rPr>
        <w:t>;</w:t>
      </w:r>
    </w:p>
    <w:p w:rsidR="009752FE" w:rsidRPr="00FB6AEA" w:rsidRDefault="009752FE" w:rsidP="00FB6AEA">
      <w:pPr>
        <w:pStyle w:val="a8"/>
        <w:numPr>
          <w:ilvl w:val="0"/>
          <w:numId w:val="2"/>
        </w:numPr>
        <w:jc w:val="both"/>
        <w:rPr>
          <w:rFonts w:ascii="Times New Roman" w:hAnsi="Times New Roman" w:cs="Times New Roman"/>
          <w:sz w:val="28"/>
          <w:szCs w:val="28"/>
          <w:lang w:val="en-US"/>
        </w:rPr>
      </w:pPr>
      <w:r w:rsidRPr="00FB6AEA">
        <w:rPr>
          <w:rFonts w:ascii="Times New Roman" w:hAnsi="Times New Roman" w:cs="Times New Roman"/>
          <w:sz w:val="28"/>
          <w:szCs w:val="28"/>
          <w:lang w:val="en-US"/>
        </w:rPr>
        <w:t>readiness for gatherin</w:t>
      </w:r>
      <w:r w:rsidR="00FB6AEA" w:rsidRPr="00FB6AEA">
        <w:rPr>
          <w:rFonts w:ascii="Times New Roman" w:hAnsi="Times New Roman" w:cs="Times New Roman"/>
          <w:sz w:val="28"/>
          <w:szCs w:val="28"/>
          <w:lang w:val="en-US"/>
        </w:rPr>
        <w:t>g</w:t>
      </w:r>
      <w:r w:rsidRPr="00FB6AEA">
        <w:rPr>
          <w:rFonts w:ascii="Times New Roman" w:hAnsi="Times New Roman" w:cs="Times New Roman"/>
          <w:sz w:val="28"/>
          <w:szCs w:val="28"/>
          <w:lang w:val="en-US"/>
        </w:rPr>
        <w:t xml:space="preserve"> and analysis of patient com</w:t>
      </w:r>
      <w:r w:rsidR="00FB6AEA" w:rsidRPr="00FB6AEA">
        <w:rPr>
          <w:rFonts w:ascii="Times New Roman" w:hAnsi="Times New Roman" w:cs="Times New Roman"/>
          <w:sz w:val="28"/>
          <w:szCs w:val="28"/>
          <w:lang w:val="en-US"/>
        </w:rPr>
        <w:t xml:space="preserve">plaints, data of his anamnesis, </w:t>
      </w:r>
      <w:r w:rsidRPr="00FB6AEA">
        <w:rPr>
          <w:rFonts w:ascii="Times New Roman" w:hAnsi="Times New Roman" w:cs="Times New Roman"/>
          <w:sz w:val="28"/>
          <w:szCs w:val="28"/>
          <w:lang w:val="en-US"/>
        </w:rPr>
        <w:t>results of examination, laboratory, in</w:t>
      </w:r>
      <w:r w:rsidR="00FB6AEA" w:rsidRPr="00FB6AEA">
        <w:rPr>
          <w:rFonts w:ascii="Times New Roman" w:hAnsi="Times New Roman" w:cs="Times New Roman"/>
          <w:sz w:val="28"/>
          <w:szCs w:val="28"/>
          <w:lang w:val="en-US"/>
        </w:rPr>
        <w:t>strumental and o</w:t>
      </w:r>
      <w:r w:rsidRPr="00FB6AEA">
        <w:rPr>
          <w:rFonts w:ascii="Times New Roman" w:hAnsi="Times New Roman" w:cs="Times New Roman"/>
          <w:sz w:val="28"/>
          <w:szCs w:val="28"/>
          <w:lang w:val="en-US"/>
        </w:rPr>
        <w:t xml:space="preserve">ther studies to identify the </w:t>
      </w:r>
      <w:r w:rsidR="00FB6AEA" w:rsidRPr="00FB6AEA">
        <w:rPr>
          <w:rFonts w:ascii="Times New Roman" w:hAnsi="Times New Roman" w:cs="Times New Roman"/>
          <w:sz w:val="28"/>
          <w:szCs w:val="28"/>
          <w:lang w:val="en-US"/>
        </w:rPr>
        <w:t xml:space="preserve">condition or establish the fact </w:t>
      </w:r>
      <w:r w:rsidRPr="00FB6AEA">
        <w:rPr>
          <w:rFonts w:ascii="Times New Roman" w:hAnsi="Times New Roman" w:cs="Times New Roman"/>
          <w:sz w:val="28"/>
          <w:szCs w:val="28"/>
          <w:lang w:val="en-US"/>
        </w:rPr>
        <w:t>presence or absence of a dental disease</w:t>
      </w:r>
      <w:r w:rsidR="00153C05">
        <w:rPr>
          <w:rFonts w:ascii="Times New Roman" w:hAnsi="Times New Roman" w:cs="Times New Roman"/>
          <w:sz w:val="28"/>
          <w:szCs w:val="28"/>
          <w:lang w:val="en-US"/>
        </w:rPr>
        <w:t>;</w:t>
      </w:r>
    </w:p>
    <w:p w:rsidR="00FB6AEA" w:rsidRPr="00FB6AEA" w:rsidRDefault="00FB6AEA" w:rsidP="00FB6AEA">
      <w:pPr>
        <w:pStyle w:val="a8"/>
        <w:numPr>
          <w:ilvl w:val="0"/>
          <w:numId w:val="2"/>
        </w:numPr>
        <w:jc w:val="both"/>
        <w:rPr>
          <w:rFonts w:ascii="Times New Roman" w:hAnsi="Times New Roman" w:cs="Times New Roman"/>
          <w:sz w:val="28"/>
          <w:szCs w:val="28"/>
          <w:lang w:val="en-US"/>
        </w:rPr>
      </w:pPr>
      <w:r w:rsidRPr="00FB6AEA">
        <w:rPr>
          <w:rFonts w:ascii="Times New Roman" w:hAnsi="Times New Roman" w:cs="Times New Roman"/>
          <w:sz w:val="28"/>
          <w:szCs w:val="28"/>
          <w:lang w:val="en-US"/>
        </w:rPr>
        <w:t xml:space="preserve">ability to determine the main pathological states, symptoms, syndromes of dental diseases, </w:t>
      </w:r>
      <w:proofErr w:type="spellStart"/>
      <w:r w:rsidRPr="00FB6AEA">
        <w:rPr>
          <w:rFonts w:ascii="Times New Roman" w:hAnsi="Times New Roman" w:cs="Times New Roman"/>
          <w:sz w:val="28"/>
          <w:szCs w:val="28"/>
          <w:lang w:val="en-US"/>
        </w:rPr>
        <w:t>nosological</w:t>
      </w:r>
      <w:proofErr w:type="spellEnd"/>
      <w:r w:rsidRPr="00FB6AEA">
        <w:rPr>
          <w:rFonts w:ascii="Times New Roman" w:hAnsi="Times New Roman" w:cs="Times New Roman"/>
          <w:sz w:val="28"/>
          <w:szCs w:val="28"/>
          <w:lang w:val="en-US"/>
        </w:rPr>
        <w:t xml:space="preserve"> forms in accordance with the International Statistical Classification of Diseases</w:t>
      </w:r>
      <w:r w:rsidR="00153C05">
        <w:rPr>
          <w:rFonts w:ascii="Times New Roman" w:hAnsi="Times New Roman" w:cs="Times New Roman"/>
          <w:sz w:val="28"/>
          <w:szCs w:val="28"/>
          <w:lang w:val="en-US"/>
        </w:rPr>
        <w:t>;</w:t>
      </w:r>
    </w:p>
    <w:p w:rsidR="00FB6AEA" w:rsidRPr="00FB6AEA" w:rsidRDefault="00FB6AEA" w:rsidP="00FB6AEA">
      <w:pPr>
        <w:pStyle w:val="a8"/>
        <w:numPr>
          <w:ilvl w:val="0"/>
          <w:numId w:val="2"/>
        </w:numPr>
        <w:jc w:val="both"/>
        <w:rPr>
          <w:rFonts w:ascii="Times New Roman" w:hAnsi="Times New Roman" w:cs="Times New Roman"/>
          <w:sz w:val="28"/>
          <w:szCs w:val="28"/>
          <w:lang w:val="en-US"/>
        </w:rPr>
      </w:pPr>
      <w:r w:rsidRPr="00FB6AEA">
        <w:rPr>
          <w:rFonts w:ascii="Times New Roman" w:hAnsi="Times New Roman" w:cs="Times New Roman"/>
          <w:sz w:val="28"/>
          <w:szCs w:val="28"/>
          <w:lang w:val="en-US"/>
        </w:rPr>
        <w:t>readiness for analysis and public presentation of medical information based on evidence-based medicine</w:t>
      </w:r>
      <w:r w:rsidR="00153C05">
        <w:rPr>
          <w:rFonts w:ascii="Times New Roman" w:hAnsi="Times New Roman" w:cs="Times New Roman"/>
          <w:sz w:val="28"/>
          <w:szCs w:val="28"/>
          <w:lang w:val="en-US"/>
        </w:rPr>
        <w:t>.</w:t>
      </w:r>
    </w:p>
    <w:p w:rsidR="00111D46" w:rsidRDefault="00111D46" w:rsidP="00153C05">
      <w:pPr>
        <w:rPr>
          <w:lang w:val="en-US"/>
        </w:rPr>
      </w:pPr>
    </w:p>
    <w:p w:rsidR="00153C05" w:rsidRPr="00153C05" w:rsidRDefault="00153C05" w:rsidP="00153C05">
      <w:pP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METHODOLOGY</w:t>
      </w:r>
      <w:r w:rsidRPr="00153C05">
        <w:rPr>
          <w:rFonts w:ascii="Times New Roman" w:hAnsi="Times New Roman" w:cs="Times New Roman"/>
          <w:sz w:val="28"/>
          <w:szCs w:val="28"/>
          <w:u w:val="single"/>
          <w:lang w:val="en-US"/>
        </w:rPr>
        <w:t>:</w:t>
      </w:r>
    </w:p>
    <w:p w:rsidR="00153C05" w:rsidRPr="00153C05" w:rsidRDefault="00153C05" w:rsidP="00153C05">
      <w:pPr>
        <w:pStyle w:val="a9"/>
        <w:numPr>
          <w:ilvl w:val="0"/>
          <w:numId w:val="3"/>
        </w:numPr>
        <w:spacing w:after="0"/>
        <w:jc w:val="both"/>
        <w:rPr>
          <w:rFonts w:ascii="Times New Roman" w:hAnsi="Times New Roman" w:cs="Times New Roman"/>
          <w:sz w:val="28"/>
          <w:szCs w:val="28"/>
          <w:lang w:val="en-US"/>
        </w:rPr>
      </w:pPr>
      <w:r w:rsidRPr="00153C05">
        <w:rPr>
          <w:rFonts w:ascii="Times New Roman" w:hAnsi="Times New Roman" w:cs="Times New Roman"/>
          <w:sz w:val="28"/>
          <w:szCs w:val="28"/>
          <w:lang w:val="en-US"/>
        </w:rPr>
        <w:t>Lectures and the presentation of vi</w:t>
      </w:r>
      <w:r>
        <w:rPr>
          <w:rFonts w:ascii="Times New Roman" w:hAnsi="Times New Roman" w:cs="Times New Roman"/>
          <w:sz w:val="28"/>
          <w:szCs w:val="28"/>
          <w:lang w:val="en-US"/>
        </w:rPr>
        <w:t>sual materials (slides, videos);</w:t>
      </w:r>
    </w:p>
    <w:p w:rsidR="000017F4" w:rsidRPr="00A74C0F" w:rsidRDefault="00153C05" w:rsidP="000017F4">
      <w:pPr>
        <w:pStyle w:val="a9"/>
        <w:numPr>
          <w:ilvl w:val="0"/>
          <w:numId w:val="3"/>
        </w:numPr>
        <w:rPr>
          <w:lang w:val="en-US"/>
        </w:rPr>
      </w:pPr>
      <w:r w:rsidRPr="00153C05">
        <w:rPr>
          <w:rFonts w:ascii="Times New Roman" w:hAnsi="Times New Roman" w:cs="Times New Roman"/>
          <w:sz w:val="28"/>
          <w:szCs w:val="28"/>
          <w:lang w:val="en-US"/>
        </w:rPr>
        <w:t>Readings and in-class discussions</w:t>
      </w:r>
      <w:r>
        <w:rPr>
          <w:rFonts w:ascii="Times New Roman" w:hAnsi="Times New Roman" w:cs="Times New Roman"/>
          <w:sz w:val="28"/>
          <w:szCs w:val="28"/>
          <w:lang w:val="en-US"/>
        </w:rPr>
        <w:t>.</w:t>
      </w:r>
    </w:p>
    <w:p w:rsidR="00A74C0F" w:rsidRPr="00A74C0F" w:rsidRDefault="00A74C0F" w:rsidP="00A74C0F">
      <w:pPr>
        <w:pStyle w:val="a9"/>
        <w:rPr>
          <w:lang w:val="en-US"/>
        </w:rPr>
      </w:pPr>
    </w:p>
    <w:p w:rsidR="000017F4" w:rsidRDefault="00A74C0F" w:rsidP="000017F4">
      <w:pPr>
        <w:rPr>
          <w:lang w:val="en-US"/>
        </w:rPr>
      </w:pPr>
      <w:r>
        <w:rPr>
          <w:rFonts w:ascii="Times New Roman" w:hAnsi="Times New Roman" w:cs="Times New Roman"/>
          <w:sz w:val="28"/>
          <w:szCs w:val="28"/>
          <w:u w:val="single"/>
          <w:lang w:val="en-US"/>
        </w:rPr>
        <w:t>COURSE REQUIREMENTS:</w:t>
      </w:r>
    </w:p>
    <w:p w:rsidR="000017F4" w:rsidRPr="00A74C0F" w:rsidRDefault="00A74C0F" w:rsidP="00A74C0F">
      <w:pPr>
        <w:ind w:firstLine="567"/>
        <w:jc w:val="both"/>
        <w:rPr>
          <w:rFonts w:ascii="Times New Roman" w:hAnsi="Times New Roman" w:cs="Times New Roman"/>
          <w:sz w:val="28"/>
          <w:lang w:val="en-US"/>
        </w:rPr>
      </w:pPr>
      <w:r w:rsidRPr="00A74C0F">
        <w:rPr>
          <w:rFonts w:ascii="Times New Roman" w:hAnsi="Times New Roman" w:cs="Times New Roman"/>
          <w:sz w:val="28"/>
          <w:lang w:val="en-US"/>
        </w:rPr>
        <w:t>The current control of the mastery of th</w:t>
      </w:r>
      <w:r>
        <w:rPr>
          <w:rFonts w:ascii="Times New Roman" w:hAnsi="Times New Roman" w:cs="Times New Roman"/>
          <w:sz w:val="28"/>
          <w:lang w:val="en-US"/>
        </w:rPr>
        <w:t xml:space="preserve">e subject is determined by </w:t>
      </w:r>
      <w:proofErr w:type="gramStart"/>
      <w:r>
        <w:rPr>
          <w:rFonts w:ascii="Times New Roman" w:hAnsi="Times New Roman" w:cs="Times New Roman"/>
          <w:sz w:val="28"/>
          <w:lang w:val="en-US"/>
        </w:rPr>
        <w:t>an</w:t>
      </w:r>
      <w:proofErr w:type="gramEnd"/>
      <w:r>
        <w:rPr>
          <w:rFonts w:ascii="Times New Roman" w:hAnsi="Times New Roman" w:cs="Times New Roman"/>
          <w:sz w:val="28"/>
          <w:lang w:val="en-US"/>
        </w:rPr>
        <w:t xml:space="preserve"> verb</w:t>
      </w:r>
      <w:r w:rsidRPr="00A74C0F">
        <w:rPr>
          <w:rFonts w:ascii="Times New Roman" w:hAnsi="Times New Roman" w:cs="Times New Roman"/>
          <w:sz w:val="28"/>
          <w:lang w:val="en-US"/>
        </w:rPr>
        <w:t>al survey in the classroom and the solution of the test tasks.</w:t>
      </w:r>
    </w:p>
    <w:p w:rsidR="000017F4" w:rsidRDefault="00A74C0F" w:rsidP="00A74C0F">
      <w:pPr>
        <w:ind w:firstLine="567"/>
        <w:jc w:val="both"/>
        <w:rPr>
          <w:rFonts w:ascii="Times New Roman" w:hAnsi="Times New Roman" w:cs="Times New Roman"/>
          <w:sz w:val="28"/>
          <w:lang w:val="en-US"/>
        </w:rPr>
      </w:pPr>
      <w:r w:rsidRPr="00A74C0F">
        <w:rPr>
          <w:rFonts w:ascii="Times New Roman" w:hAnsi="Times New Roman" w:cs="Times New Roman"/>
          <w:sz w:val="28"/>
          <w:lang w:val="en-US"/>
        </w:rPr>
        <w:t xml:space="preserve">At the end of the discipline, </w:t>
      </w:r>
      <w:r w:rsidR="003D6976" w:rsidRPr="003D6976">
        <w:rPr>
          <w:rFonts w:ascii="Times New Roman" w:hAnsi="Times New Roman" w:cs="Times New Roman"/>
          <w:sz w:val="28"/>
          <w:lang w:val="en-US"/>
        </w:rPr>
        <w:t xml:space="preserve">students pass the </w:t>
      </w:r>
      <w:r w:rsidR="003D6976">
        <w:rPr>
          <w:rFonts w:ascii="Times New Roman" w:hAnsi="Times New Roman" w:cs="Times New Roman"/>
          <w:sz w:val="28"/>
          <w:lang w:val="en-US"/>
        </w:rPr>
        <w:t>exam</w:t>
      </w:r>
      <w:r w:rsidRPr="00A74C0F">
        <w:rPr>
          <w:rFonts w:ascii="Times New Roman" w:hAnsi="Times New Roman" w:cs="Times New Roman"/>
          <w:sz w:val="28"/>
          <w:lang w:val="en-US"/>
        </w:rPr>
        <w:t xml:space="preserve">. Practical skills are assessed and recorded in the journal of practical skills. The knowledge obtained during the </w:t>
      </w:r>
      <w:r w:rsidRPr="00A74C0F">
        <w:rPr>
          <w:rFonts w:ascii="Times New Roman" w:hAnsi="Times New Roman" w:cs="Times New Roman"/>
          <w:sz w:val="28"/>
          <w:lang w:val="en-US"/>
        </w:rPr>
        <w:lastRenderedPageBreak/>
        <w:t>period of studying the discipline is checked by means of intermediate test control and discussion.</w:t>
      </w:r>
    </w:p>
    <w:p w:rsidR="00E0794A" w:rsidRDefault="00E0794A" w:rsidP="00A74C0F">
      <w:pPr>
        <w:ind w:firstLine="567"/>
        <w:jc w:val="both"/>
        <w:rPr>
          <w:rFonts w:ascii="Times New Roman" w:hAnsi="Times New Roman" w:cs="Times New Roman"/>
          <w:sz w:val="28"/>
          <w:lang w:val="en-US"/>
        </w:rPr>
      </w:pPr>
    </w:p>
    <w:p w:rsidR="00E0794A" w:rsidRDefault="00E0794A" w:rsidP="00A74C0F">
      <w:pPr>
        <w:ind w:firstLine="567"/>
        <w:jc w:val="both"/>
        <w:rPr>
          <w:rFonts w:ascii="Times New Roman" w:hAnsi="Times New Roman" w:cs="Times New Roman"/>
          <w:sz w:val="28"/>
          <w:szCs w:val="28"/>
          <w:lang w:val="en-US"/>
        </w:rPr>
      </w:pPr>
      <w:r>
        <w:rPr>
          <w:rFonts w:ascii="Times New Roman" w:hAnsi="Times New Roman" w:cs="Times New Roman"/>
          <w:sz w:val="28"/>
          <w:szCs w:val="28"/>
          <w:u w:val="single"/>
          <w:lang w:val="en-US"/>
        </w:rPr>
        <w:t>GRADING:</w:t>
      </w:r>
      <w:r>
        <w:rPr>
          <w:rFonts w:ascii="Times New Roman" w:hAnsi="Times New Roman" w:cs="Times New Roman"/>
          <w:sz w:val="28"/>
          <w:szCs w:val="28"/>
          <w:lang w:val="en-US"/>
        </w:rPr>
        <w:t xml:space="preserve"> Grading is based on individual progress. That progress will be based on the following</w:t>
      </w:r>
      <w:r w:rsidRPr="00E0794A">
        <w:rPr>
          <w:rFonts w:ascii="Times New Roman" w:hAnsi="Times New Roman" w:cs="Times New Roman"/>
          <w:sz w:val="28"/>
          <w:szCs w:val="28"/>
          <w:lang w:val="en-US"/>
        </w:rPr>
        <w:t>:</w:t>
      </w:r>
    </w:p>
    <w:p w:rsidR="005239DD" w:rsidRPr="005239DD" w:rsidRDefault="005239DD" w:rsidP="005239DD">
      <w:pPr>
        <w:pStyle w:val="a8"/>
        <w:rPr>
          <w:rFonts w:ascii="Times New Roman" w:hAnsi="Times New Roman" w:cs="Times New Roman"/>
          <w:sz w:val="28"/>
          <w:lang w:val="en-US"/>
        </w:rPr>
      </w:pPr>
      <w:r w:rsidRPr="005239DD">
        <w:rPr>
          <w:rFonts w:ascii="Times New Roman" w:hAnsi="Times New Roman" w:cs="Times New Roman"/>
          <w:sz w:val="28"/>
          <w:lang w:val="en-US"/>
        </w:rPr>
        <w:t>semester rating 30%</w:t>
      </w:r>
    </w:p>
    <w:p w:rsidR="005239DD" w:rsidRPr="005239DD" w:rsidRDefault="005239DD" w:rsidP="005239DD">
      <w:pPr>
        <w:pStyle w:val="a8"/>
        <w:rPr>
          <w:rFonts w:ascii="Times New Roman" w:hAnsi="Times New Roman" w:cs="Times New Roman"/>
          <w:sz w:val="28"/>
          <w:lang w:val="en-US"/>
        </w:rPr>
      </w:pPr>
      <w:r w:rsidRPr="005239DD">
        <w:rPr>
          <w:rFonts w:ascii="Times New Roman" w:hAnsi="Times New Roman" w:cs="Times New Roman"/>
          <w:sz w:val="28"/>
          <w:lang w:val="en-US"/>
        </w:rPr>
        <w:t>manual skills 10%</w:t>
      </w:r>
    </w:p>
    <w:p w:rsidR="005239DD" w:rsidRPr="005239DD" w:rsidRDefault="005239DD" w:rsidP="005239DD">
      <w:pPr>
        <w:pStyle w:val="a8"/>
        <w:rPr>
          <w:rFonts w:ascii="Times New Roman" w:hAnsi="Times New Roman" w:cs="Times New Roman"/>
          <w:sz w:val="28"/>
          <w:lang w:val="en-US"/>
        </w:rPr>
      </w:pPr>
      <w:r w:rsidRPr="005239DD">
        <w:rPr>
          <w:rFonts w:ascii="Times New Roman" w:hAnsi="Times New Roman" w:cs="Times New Roman"/>
          <w:sz w:val="28"/>
          <w:lang w:val="en-US"/>
        </w:rPr>
        <w:t>intermediate computer control 20%</w:t>
      </w:r>
    </w:p>
    <w:p w:rsidR="005239DD" w:rsidRDefault="003D6976" w:rsidP="005239DD">
      <w:pPr>
        <w:pStyle w:val="a8"/>
        <w:rPr>
          <w:rFonts w:ascii="Times New Roman" w:hAnsi="Times New Roman" w:cs="Times New Roman"/>
          <w:sz w:val="28"/>
        </w:rPr>
      </w:pPr>
      <w:r>
        <w:rPr>
          <w:rFonts w:ascii="Times New Roman" w:hAnsi="Times New Roman" w:cs="Times New Roman"/>
          <w:sz w:val="28"/>
          <w:lang w:val="en-US"/>
        </w:rPr>
        <w:t>exam</w:t>
      </w:r>
      <w:r w:rsidR="005239DD" w:rsidRPr="00A74C0F">
        <w:rPr>
          <w:rFonts w:ascii="Times New Roman" w:hAnsi="Times New Roman" w:cs="Times New Roman"/>
          <w:sz w:val="28"/>
          <w:lang w:val="en-US"/>
        </w:rPr>
        <w:t xml:space="preserve"> </w:t>
      </w:r>
      <w:r w:rsidR="005239DD" w:rsidRPr="005239DD">
        <w:rPr>
          <w:rFonts w:ascii="Times New Roman" w:hAnsi="Times New Roman" w:cs="Times New Roman"/>
          <w:sz w:val="28"/>
        </w:rPr>
        <w:t>40%</w:t>
      </w:r>
    </w:p>
    <w:p w:rsidR="005239DD" w:rsidRDefault="005239DD" w:rsidP="005239DD">
      <w:pPr>
        <w:pStyle w:val="a8"/>
        <w:rPr>
          <w:rFonts w:ascii="Times New Roman" w:hAnsi="Times New Roman" w:cs="Times New Roman"/>
          <w:sz w:val="28"/>
        </w:rPr>
      </w:pPr>
    </w:p>
    <w:tbl>
      <w:tblPr>
        <w:tblStyle w:val="aa"/>
        <w:tblW w:w="0" w:type="auto"/>
        <w:tblInd w:w="108" w:type="dxa"/>
        <w:tblLook w:val="04A0" w:firstRow="1" w:lastRow="0" w:firstColumn="1" w:lastColumn="0" w:noHBand="0" w:noVBand="1"/>
      </w:tblPr>
      <w:tblGrid>
        <w:gridCol w:w="2235"/>
        <w:gridCol w:w="1984"/>
      </w:tblGrid>
      <w:tr w:rsidR="005239DD" w:rsidTr="005239DD">
        <w:tc>
          <w:tcPr>
            <w:tcW w:w="2235" w:type="dxa"/>
            <w:tcBorders>
              <w:top w:val="single" w:sz="4" w:space="0" w:color="auto"/>
              <w:left w:val="single" w:sz="4" w:space="0" w:color="auto"/>
              <w:bottom w:val="single" w:sz="4" w:space="0" w:color="auto"/>
              <w:right w:val="single" w:sz="4" w:space="0" w:color="auto"/>
            </w:tcBorders>
            <w:hideMark/>
          </w:tcPr>
          <w:p w:rsidR="005239DD" w:rsidRDefault="005239DD">
            <w:pPr>
              <w:jc w:val="center"/>
              <w:rPr>
                <w:rFonts w:ascii="Times New Roman" w:hAnsi="Times New Roman" w:cs="Times New Roman"/>
                <w:sz w:val="28"/>
                <w:szCs w:val="28"/>
                <w:lang w:val="en-US"/>
              </w:rPr>
            </w:pPr>
            <w:r>
              <w:rPr>
                <w:rFonts w:ascii="Times New Roman" w:hAnsi="Times New Roman" w:cs="Times New Roman"/>
                <w:sz w:val="28"/>
                <w:szCs w:val="28"/>
                <w:lang w:val="en-US"/>
              </w:rPr>
              <w:t>Grades</w:t>
            </w:r>
          </w:p>
        </w:tc>
        <w:tc>
          <w:tcPr>
            <w:tcW w:w="1984" w:type="dxa"/>
            <w:tcBorders>
              <w:top w:val="single" w:sz="4" w:space="0" w:color="auto"/>
              <w:left w:val="single" w:sz="4" w:space="0" w:color="auto"/>
              <w:bottom w:val="single" w:sz="4" w:space="0" w:color="auto"/>
              <w:right w:val="single" w:sz="4" w:space="0" w:color="auto"/>
            </w:tcBorders>
            <w:hideMark/>
          </w:tcPr>
          <w:p w:rsidR="005239DD" w:rsidRDefault="005239DD">
            <w:pPr>
              <w:jc w:val="center"/>
              <w:rPr>
                <w:rFonts w:ascii="Times New Roman" w:hAnsi="Times New Roman" w:cs="Times New Roman"/>
                <w:sz w:val="28"/>
                <w:szCs w:val="28"/>
                <w:lang w:val="en-US"/>
              </w:rPr>
            </w:pPr>
            <w:r>
              <w:rPr>
                <w:rFonts w:ascii="Times New Roman" w:hAnsi="Times New Roman" w:cs="Times New Roman"/>
                <w:sz w:val="28"/>
                <w:szCs w:val="28"/>
                <w:lang w:val="en-US"/>
              </w:rPr>
              <w:t>Points</w:t>
            </w:r>
          </w:p>
        </w:tc>
      </w:tr>
      <w:tr w:rsidR="005239DD" w:rsidTr="005239DD">
        <w:tc>
          <w:tcPr>
            <w:tcW w:w="2235"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4"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0-54</w:t>
            </w:r>
          </w:p>
        </w:tc>
      </w:tr>
      <w:tr w:rsidR="005239DD" w:rsidTr="005239DD">
        <w:tc>
          <w:tcPr>
            <w:tcW w:w="2235"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3 (passed)</w:t>
            </w:r>
          </w:p>
        </w:tc>
        <w:tc>
          <w:tcPr>
            <w:tcW w:w="1984"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55 – 69</w:t>
            </w:r>
          </w:p>
        </w:tc>
      </w:tr>
      <w:tr w:rsidR="005239DD" w:rsidTr="005239DD">
        <w:tc>
          <w:tcPr>
            <w:tcW w:w="2235"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984"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70 – 84</w:t>
            </w:r>
          </w:p>
        </w:tc>
      </w:tr>
      <w:tr w:rsidR="005239DD" w:rsidTr="005239DD">
        <w:tc>
          <w:tcPr>
            <w:tcW w:w="2235"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984" w:type="dxa"/>
            <w:tcBorders>
              <w:top w:val="single" w:sz="4" w:space="0" w:color="auto"/>
              <w:left w:val="single" w:sz="4" w:space="0" w:color="auto"/>
              <w:bottom w:val="single" w:sz="4" w:space="0" w:color="auto"/>
              <w:right w:val="single" w:sz="4" w:space="0" w:color="auto"/>
            </w:tcBorders>
            <w:hideMark/>
          </w:tcPr>
          <w:p w:rsidR="005239DD" w:rsidRDefault="005239DD">
            <w:pPr>
              <w:jc w:val="both"/>
              <w:rPr>
                <w:rFonts w:ascii="Times New Roman" w:hAnsi="Times New Roman" w:cs="Times New Roman"/>
                <w:sz w:val="28"/>
                <w:szCs w:val="28"/>
                <w:lang w:val="en-US"/>
              </w:rPr>
            </w:pPr>
            <w:r>
              <w:rPr>
                <w:rFonts w:ascii="Times New Roman" w:hAnsi="Times New Roman" w:cs="Times New Roman"/>
                <w:sz w:val="28"/>
                <w:szCs w:val="28"/>
                <w:lang w:val="en-US"/>
              </w:rPr>
              <w:t>85 - 100</w:t>
            </w:r>
          </w:p>
        </w:tc>
      </w:tr>
    </w:tbl>
    <w:p w:rsidR="005239DD" w:rsidRDefault="005239DD" w:rsidP="005239DD">
      <w:pPr>
        <w:pStyle w:val="a5"/>
      </w:pPr>
    </w:p>
    <w:tbl>
      <w:tblPr>
        <w:tblW w:w="9214" w:type="dxa"/>
        <w:tblInd w:w="-5" w:type="dxa"/>
        <w:tblLayout w:type="fixed"/>
        <w:tblCellMar>
          <w:left w:w="0" w:type="dxa"/>
          <w:right w:w="0" w:type="dxa"/>
        </w:tblCellMar>
        <w:tblLook w:val="0000" w:firstRow="0" w:lastRow="0" w:firstColumn="0" w:lastColumn="0" w:noHBand="0" w:noVBand="0"/>
      </w:tblPr>
      <w:tblGrid>
        <w:gridCol w:w="709"/>
        <w:gridCol w:w="4394"/>
        <w:gridCol w:w="1134"/>
        <w:gridCol w:w="851"/>
        <w:gridCol w:w="2126"/>
      </w:tblGrid>
      <w:tr w:rsidR="00AA1DC9" w:rsidRPr="00274709" w:rsidTr="00AA1DC9">
        <w:trPr>
          <w:trHeight w:val="427"/>
        </w:trPr>
        <w:tc>
          <w:tcPr>
            <w:tcW w:w="709" w:type="dxa"/>
            <w:tcBorders>
              <w:top w:val="single" w:sz="4" w:space="0" w:color="auto"/>
              <w:left w:val="single" w:sz="4" w:space="0" w:color="auto"/>
              <w:bottom w:val="nil"/>
              <w:right w:val="nil"/>
            </w:tcBorders>
            <w:shd w:val="clear" w:color="auto" w:fill="FFFFFF"/>
            <w:vAlign w:val="bottom"/>
          </w:tcPr>
          <w:p w:rsidR="00274709" w:rsidRPr="00274709" w:rsidRDefault="00274709" w:rsidP="00274709">
            <w:pPr>
              <w:spacing w:after="0" w:line="320" w:lineRule="exact"/>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eastAsia="ru-RU"/>
              </w:rPr>
              <w:t>№</w:t>
            </w:r>
          </w:p>
          <w:p w:rsidR="00274709" w:rsidRPr="00274709" w:rsidRDefault="00274709" w:rsidP="00274709">
            <w:pPr>
              <w:spacing w:after="0" w:line="320" w:lineRule="exact"/>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eastAsia="ru-RU"/>
              </w:rPr>
              <w:t>№</w:t>
            </w:r>
          </w:p>
        </w:tc>
        <w:tc>
          <w:tcPr>
            <w:tcW w:w="4394" w:type="dxa"/>
            <w:tcBorders>
              <w:top w:val="single" w:sz="4" w:space="0" w:color="auto"/>
              <w:left w:val="single" w:sz="4" w:space="0" w:color="auto"/>
              <w:bottom w:val="nil"/>
              <w:right w:val="nil"/>
            </w:tcBorders>
            <w:shd w:val="clear" w:color="auto" w:fill="FFFFFF"/>
          </w:tcPr>
          <w:p w:rsidR="00274709" w:rsidRPr="00274709" w:rsidRDefault="00274709" w:rsidP="00274709">
            <w:pPr>
              <w:spacing w:after="0" w:line="320" w:lineRule="exact"/>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Topic</w:t>
            </w:r>
          </w:p>
        </w:tc>
        <w:tc>
          <w:tcPr>
            <w:tcW w:w="1134" w:type="dxa"/>
            <w:tcBorders>
              <w:top w:val="single" w:sz="4" w:space="0" w:color="auto"/>
              <w:left w:val="single" w:sz="4" w:space="0" w:color="auto"/>
              <w:bottom w:val="nil"/>
              <w:right w:val="nil"/>
            </w:tcBorders>
            <w:shd w:val="clear" w:color="auto" w:fill="FFFFFF"/>
          </w:tcPr>
          <w:p w:rsidR="00274709" w:rsidRPr="00274709" w:rsidRDefault="00274709" w:rsidP="00274709">
            <w:pPr>
              <w:spacing w:after="0" w:line="240" w:lineRule="auto"/>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Type of Class</w:t>
            </w:r>
          </w:p>
        </w:tc>
        <w:tc>
          <w:tcPr>
            <w:tcW w:w="851" w:type="dxa"/>
            <w:tcBorders>
              <w:top w:val="single" w:sz="4" w:space="0" w:color="auto"/>
              <w:left w:val="single" w:sz="4" w:space="0" w:color="auto"/>
              <w:bottom w:val="nil"/>
              <w:right w:val="nil"/>
            </w:tcBorders>
            <w:shd w:val="clear" w:color="auto" w:fill="FFFFFF"/>
          </w:tcPr>
          <w:p w:rsidR="00274709" w:rsidRPr="00274709" w:rsidRDefault="00274709" w:rsidP="00274709">
            <w:pPr>
              <w:spacing w:after="0" w:line="320" w:lineRule="exact"/>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Hours</w:t>
            </w:r>
          </w:p>
        </w:tc>
        <w:tc>
          <w:tcPr>
            <w:tcW w:w="2126" w:type="dxa"/>
            <w:tcBorders>
              <w:top w:val="single" w:sz="4" w:space="0" w:color="auto"/>
              <w:left w:val="single" w:sz="4" w:space="0" w:color="auto"/>
              <w:bottom w:val="nil"/>
              <w:right w:val="single" w:sz="4" w:space="0" w:color="auto"/>
            </w:tcBorders>
            <w:shd w:val="clear" w:color="auto" w:fill="FFFFFF"/>
          </w:tcPr>
          <w:p w:rsidR="00274709" w:rsidRPr="00274709" w:rsidRDefault="00274709" w:rsidP="00274709">
            <w:pPr>
              <w:spacing w:after="0" w:line="320" w:lineRule="exact"/>
              <w:jc w:val="center"/>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Tests/Essays</w:t>
            </w:r>
          </w:p>
        </w:tc>
      </w:tr>
      <w:tr w:rsidR="00AA1DC9" w:rsidRPr="00274709" w:rsidTr="00AA1DC9">
        <w:trPr>
          <w:trHeight w:val="695"/>
        </w:trPr>
        <w:tc>
          <w:tcPr>
            <w:tcW w:w="709" w:type="dxa"/>
            <w:tcBorders>
              <w:top w:val="single" w:sz="4" w:space="0" w:color="auto"/>
              <w:left w:val="single" w:sz="4" w:space="0" w:color="auto"/>
              <w:bottom w:val="nil"/>
              <w:right w:val="nil"/>
            </w:tcBorders>
            <w:shd w:val="clear" w:color="auto" w:fill="FFFFFF"/>
          </w:tcPr>
          <w:p w:rsidR="00274709" w:rsidRPr="00274709" w:rsidRDefault="00274709" w:rsidP="00274709">
            <w:pPr>
              <w:spacing w:after="0" w:line="340" w:lineRule="exact"/>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eastAsia="ru-RU"/>
              </w:rPr>
              <w:t>1.</w:t>
            </w:r>
          </w:p>
        </w:tc>
        <w:tc>
          <w:tcPr>
            <w:tcW w:w="4394" w:type="dxa"/>
            <w:tcBorders>
              <w:top w:val="single" w:sz="4" w:space="0" w:color="auto"/>
              <w:left w:val="single" w:sz="4" w:space="0" w:color="auto"/>
              <w:bottom w:val="nil"/>
              <w:right w:val="nil"/>
            </w:tcBorders>
            <w:shd w:val="clear" w:color="auto" w:fill="FFFFFF"/>
            <w:vAlign w:val="bottom"/>
          </w:tcPr>
          <w:p w:rsidR="00274709" w:rsidRPr="00274709" w:rsidRDefault="00B92463" w:rsidP="00274709">
            <w:pPr>
              <w:spacing w:after="0" w:line="240" w:lineRule="auto"/>
              <w:rPr>
                <w:rFonts w:ascii="Times New Roman" w:eastAsia="Times New Roman" w:hAnsi="Times New Roman" w:cs="Times New Roman"/>
                <w:sz w:val="28"/>
                <w:szCs w:val="28"/>
                <w:lang w:val="en-US" w:eastAsia="ru-RU"/>
              </w:rPr>
            </w:pPr>
            <w:r w:rsidRPr="00B92463">
              <w:rPr>
                <w:rFonts w:ascii="Times New Roman" w:eastAsia="Times New Roman" w:hAnsi="Times New Roman" w:cs="Times New Roman"/>
                <w:color w:val="000000"/>
                <w:sz w:val="28"/>
                <w:szCs w:val="28"/>
                <w:lang w:val="en-US"/>
              </w:rPr>
              <w:t>Basic information on the method of making structures using CAD / CAM systems. Possibilities of modern CAD / CAM systems (production of inlays, crowns, veneers, bridges, implant abutments, attachments, clasp prostheses). Methods of making structures using CAD / CAM systems (milling, laser sintering, slip technology).</w:t>
            </w:r>
          </w:p>
        </w:tc>
        <w:tc>
          <w:tcPr>
            <w:tcW w:w="1134" w:type="dxa"/>
            <w:tcBorders>
              <w:top w:val="single" w:sz="4" w:space="0" w:color="auto"/>
              <w:left w:val="single" w:sz="4" w:space="0" w:color="auto"/>
              <w:bottom w:val="nil"/>
              <w:right w:val="nil"/>
            </w:tcBorders>
            <w:shd w:val="clear" w:color="auto" w:fill="FFFFFF"/>
          </w:tcPr>
          <w:p w:rsidR="00274709" w:rsidRPr="00274709" w:rsidRDefault="00274709" w:rsidP="00274709">
            <w:pPr>
              <w:spacing w:after="0" w:line="320" w:lineRule="exact"/>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274709" w:rsidRPr="00274709" w:rsidRDefault="00FC0994" w:rsidP="00274709">
            <w:pPr>
              <w:spacing w:after="0" w:line="320" w:lineRule="exact"/>
              <w:rPr>
                <w:rFonts w:ascii="Times New Roman" w:eastAsia="Times New Roman" w:hAnsi="Times New Roman" w:cs="Times New Roman"/>
                <w:sz w:val="28"/>
                <w:szCs w:val="28"/>
                <w:lang w:val="en-US" w:eastAsia="ru-RU"/>
              </w:rPr>
            </w:pPr>
            <w:r w:rsidRPr="00FC0994">
              <w:rPr>
                <w:rFonts w:ascii="Times New Roman" w:eastAsia="Times New Roman" w:hAnsi="Times New Roman" w:cs="Times New Roman"/>
                <w:color w:val="000000"/>
                <w:sz w:val="28"/>
                <w:szCs w:val="28"/>
                <w:lang w:val="en-US"/>
              </w:rPr>
              <w:t>2</w:t>
            </w:r>
            <w:r w:rsidR="00E54B10">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274709" w:rsidRPr="00274709" w:rsidRDefault="00FC0994" w:rsidP="00274709">
            <w:pPr>
              <w:spacing w:after="0" w:line="320" w:lineRule="exact"/>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274709" w:rsidRPr="00274709" w:rsidRDefault="00FC0994" w:rsidP="00274709">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sz w:val="28"/>
                <w:szCs w:val="28"/>
                <w:lang w:eastAsia="ru-RU"/>
              </w:rPr>
              <w:t>2</w:t>
            </w:r>
            <w:r w:rsidR="002401E2">
              <w:rPr>
                <w:rFonts w:ascii="Times New Roman" w:eastAsia="Times New Roman" w:hAnsi="Times New Roman" w:cs="Times New Roman"/>
                <w:sz w:val="28"/>
                <w:szCs w:val="28"/>
                <w:lang w:eastAsia="ru-RU"/>
              </w:rPr>
              <w:t>.</w:t>
            </w:r>
          </w:p>
        </w:tc>
        <w:tc>
          <w:tcPr>
            <w:tcW w:w="4394" w:type="dxa"/>
            <w:tcBorders>
              <w:top w:val="single" w:sz="4" w:space="0" w:color="auto"/>
              <w:left w:val="single" w:sz="4" w:space="0" w:color="auto"/>
              <w:bottom w:val="nil"/>
              <w:right w:val="nil"/>
            </w:tcBorders>
            <w:shd w:val="clear" w:color="auto" w:fill="FFFFFF"/>
          </w:tcPr>
          <w:p w:rsidR="00274709" w:rsidRPr="00274709" w:rsidRDefault="00B92463" w:rsidP="00274709">
            <w:pPr>
              <w:spacing w:after="0" w:line="240" w:lineRule="auto"/>
              <w:rPr>
                <w:rFonts w:ascii="Times New Roman" w:eastAsia="Times New Roman" w:hAnsi="Times New Roman" w:cs="Times New Roman"/>
                <w:sz w:val="28"/>
                <w:szCs w:val="28"/>
                <w:lang w:val="en-US" w:eastAsia="ru-RU"/>
              </w:rPr>
            </w:pPr>
            <w:r w:rsidRPr="00B92463">
              <w:rPr>
                <w:rFonts w:ascii="Times New Roman" w:eastAsia="Times New Roman" w:hAnsi="Times New Roman" w:cs="Times New Roman"/>
                <w:sz w:val="28"/>
                <w:szCs w:val="28"/>
                <w:lang w:val="en-US" w:eastAsia="ru-RU"/>
              </w:rPr>
              <w:t>Comparison of CAD-CAM systems for laboratory fabrication of structures and cabinet systems. Overview of materials for the manufacture of structures using CAD-CAM systems.</w:t>
            </w:r>
          </w:p>
        </w:tc>
        <w:tc>
          <w:tcPr>
            <w:tcW w:w="1134" w:type="dxa"/>
            <w:tcBorders>
              <w:top w:val="single" w:sz="4" w:space="0" w:color="auto"/>
              <w:left w:val="single" w:sz="4" w:space="0" w:color="auto"/>
              <w:bottom w:val="nil"/>
              <w:right w:val="nil"/>
            </w:tcBorders>
            <w:shd w:val="clear" w:color="auto" w:fill="FFFFFF"/>
          </w:tcPr>
          <w:p w:rsidR="00274709" w:rsidRPr="00274709" w:rsidRDefault="002401E2" w:rsidP="00274709">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274709" w:rsidRPr="00274709" w:rsidRDefault="00E54B10" w:rsidP="00274709">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274709" w:rsidRPr="00274709" w:rsidRDefault="002401E2" w:rsidP="00274709">
            <w:pPr>
              <w:spacing w:after="0" w:line="240" w:lineRule="auto"/>
              <w:rPr>
                <w:rFonts w:ascii="Times New Roman" w:eastAsia="Times New Roman" w:hAnsi="Times New Roman" w:cs="Times New Roman"/>
                <w:sz w:val="28"/>
                <w:szCs w:val="28"/>
                <w:lang w:val="en-US" w:eastAsia="ru-RU"/>
              </w:rPr>
            </w:pPr>
            <w:r w:rsidRPr="002401E2">
              <w:rPr>
                <w:rFonts w:ascii="Times New Roman" w:hAnsi="Times New Roman" w:cs="Times New Roman"/>
                <w:sz w:val="28"/>
                <w:szCs w:val="28"/>
                <w:lang w:val="en-US"/>
              </w:rPr>
              <w:t>incoming written control</w:t>
            </w:r>
          </w:p>
        </w:tc>
      </w:tr>
      <w:tr w:rsidR="00250042" w:rsidRPr="00274709" w:rsidTr="00AA1DC9">
        <w:trPr>
          <w:trHeight w:val="420"/>
        </w:trPr>
        <w:tc>
          <w:tcPr>
            <w:tcW w:w="709" w:type="dxa"/>
            <w:tcBorders>
              <w:top w:val="single" w:sz="4" w:space="0" w:color="auto"/>
              <w:left w:val="single" w:sz="4" w:space="0" w:color="auto"/>
              <w:bottom w:val="nil"/>
              <w:right w:val="nil"/>
            </w:tcBorders>
            <w:shd w:val="clear" w:color="auto" w:fill="FFFFFF"/>
          </w:tcPr>
          <w:p w:rsidR="00250042" w:rsidRPr="00274709" w:rsidRDefault="00250042" w:rsidP="002500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394" w:type="dxa"/>
            <w:tcBorders>
              <w:top w:val="single" w:sz="4" w:space="0" w:color="auto"/>
              <w:left w:val="single" w:sz="4" w:space="0" w:color="auto"/>
              <w:bottom w:val="nil"/>
              <w:right w:val="nil"/>
            </w:tcBorders>
            <w:shd w:val="clear" w:color="auto" w:fill="FFFFFF"/>
          </w:tcPr>
          <w:p w:rsidR="00250042" w:rsidRPr="00250042" w:rsidRDefault="00250042" w:rsidP="00250042">
            <w:pPr>
              <w:spacing w:line="276" w:lineRule="auto"/>
              <w:rPr>
                <w:rFonts w:ascii="Times New Roman" w:hAnsi="Times New Roman" w:cs="Times New Roman"/>
                <w:color w:val="000000"/>
                <w:sz w:val="28"/>
              </w:rPr>
            </w:pPr>
            <w:r w:rsidRPr="00250042">
              <w:rPr>
                <w:rFonts w:ascii="Times New Roman" w:hAnsi="Times New Roman" w:cs="Times New Roman"/>
                <w:sz w:val="28"/>
                <w:lang w:val="en-US"/>
              </w:rPr>
              <w:t xml:space="preserve">History of the development of CEREC-technology. Familiarization with the user interface of the CEREC 3D system. On-screen toolbars. Menu. Dental database. Functions of the 3D model. Tools for construction. The "Design" window. Tools Edit, Scale, </w:t>
            </w:r>
            <w:r w:rsidRPr="00250042">
              <w:rPr>
                <w:rFonts w:ascii="Times New Roman" w:hAnsi="Times New Roman" w:cs="Times New Roman"/>
                <w:sz w:val="28"/>
                <w:lang w:val="en-US"/>
              </w:rPr>
              <w:lastRenderedPageBreak/>
              <w:t xml:space="preserve">Form, Drop, Shape, Cut. </w:t>
            </w:r>
            <w:proofErr w:type="spellStart"/>
            <w:r w:rsidRPr="00250042">
              <w:rPr>
                <w:rFonts w:ascii="Times New Roman" w:hAnsi="Times New Roman" w:cs="Times New Roman"/>
                <w:sz w:val="28"/>
              </w:rPr>
              <w:t>Circular</w:t>
            </w:r>
            <w:proofErr w:type="spellEnd"/>
            <w:r w:rsidRPr="00250042">
              <w:rPr>
                <w:rFonts w:ascii="Times New Roman" w:hAnsi="Times New Roman" w:cs="Times New Roman"/>
                <w:sz w:val="28"/>
              </w:rPr>
              <w:t xml:space="preserve"> </w:t>
            </w:r>
            <w:proofErr w:type="spellStart"/>
            <w:r w:rsidRPr="00250042">
              <w:rPr>
                <w:rFonts w:ascii="Times New Roman" w:hAnsi="Times New Roman" w:cs="Times New Roman"/>
                <w:sz w:val="28"/>
              </w:rPr>
              <w:t>scaling</w:t>
            </w:r>
            <w:proofErr w:type="spellEnd"/>
            <w:r w:rsidRPr="00250042">
              <w:rPr>
                <w:rFonts w:ascii="Times New Roman" w:hAnsi="Times New Roman" w:cs="Times New Roman"/>
                <w:sz w:val="28"/>
              </w:rPr>
              <w:t xml:space="preserve">. </w:t>
            </w:r>
            <w:proofErr w:type="spellStart"/>
            <w:r w:rsidRPr="00250042">
              <w:rPr>
                <w:rFonts w:ascii="Times New Roman" w:hAnsi="Times New Roman" w:cs="Times New Roman"/>
                <w:sz w:val="28"/>
              </w:rPr>
              <w:t>Positioning</w:t>
            </w:r>
            <w:proofErr w:type="spellEnd"/>
            <w:r w:rsidRPr="00250042">
              <w:rPr>
                <w:rFonts w:ascii="Times New Roman" w:hAnsi="Times New Roman" w:cs="Times New Roman"/>
                <w:sz w:val="28"/>
              </w:rPr>
              <w:t xml:space="preserve"> </w:t>
            </w:r>
            <w:proofErr w:type="spellStart"/>
            <w:r w:rsidRPr="00250042">
              <w:rPr>
                <w:rFonts w:ascii="Times New Roman" w:hAnsi="Times New Roman" w:cs="Times New Roman"/>
                <w:sz w:val="28"/>
              </w:rPr>
              <w:t>and</w:t>
            </w:r>
            <w:proofErr w:type="spellEnd"/>
            <w:r w:rsidRPr="00250042">
              <w:rPr>
                <w:rFonts w:ascii="Times New Roman" w:hAnsi="Times New Roman" w:cs="Times New Roman"/>
                <w:sz w:val="28"/>
              </w:rPr>
              <w:t xml:space="preserve"> </w:t>
            </w:r>
            <w:proofErr w:type="spellStart"/>
            <w:r w:rsidRPr="00250042">
              <w:rPr>
                <w:rFonts w:ascii="Times New Roman" w:hAnsi="Times New Roman" w:cs="Times New Roman"/>
                <w:sz w:val="28"/>
              </w:rPr>
              <w:t>rotation</w:t>
            </w:r>
            <w:proofErr w:type="spellEnd"/>
            <w:r w:rsidRPr="00250042">
              <w:rPr>
                <w:rFonts w:ascii="Times New Roman" w:hAnsi="Times New Roman" w:cs="Times New Roman"/>
                <w:sz w:val="28"/>
              </w:rPr>
              <w:t>.</w:t>
            </w:r>
          </w:p>
        </w:tc>
        <w:tc>
          <w:tcPr>
            <w:tcW w:w="1134" w:type="dxa"/>
            <w:tcBorders>
              <w:top w:val="single" w:sz="4" w:space="0" w:color="auto"/>
              <w:left w:val="single" w:sz="4" w:space="0" w:color="auto"/>
              <w:bottom w:val="nil"/>
              <w:right w:val="nil"/>
            </w:tcBorders>
            <w:shd w:val="clear" w:color="auto" w:fill="FFFFFF"/>
          </w:tcPr>
          <w:p w:rsidR="00250042" w:rsidRPr="00274709" w:rsidRDefault="00250042" w:rsidP="00250042">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lastRenderedPageBreak/>
              <w:t>practice</w:t>
            </w:r>
          </w:p>
        </w:tc>
        <w:tc>
          <w:tcPr>
            <w:tcW w:w="851" w:type="dxa"/>
            <w:tcBorders>
              <w:top w:val="single" w:sz="4" w:space="0" w:color="auto"/>
              <w:left w:val="single" w:sz="4" w:space="0" w:color="auto"/>
              <w:bottom w:val="nil"/>
              <w:right w:val="nil"/>
            </w:tcBorders>
            <w:shd w:val="clear" w:color="auto" w:fill="FFFFFF"/>
          </w:tcPr>
          <w:p w:rsidR="00250042" w:rsidRPr="00274709" w:rsidRDefault="00E54B10" w:rsidP="00250042">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250042" w:rsidRPr="00274709" w:rsidRDefault="00250042" w:rsidP="0025004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quiz</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274709" w:rsidRPr="00274709" w:rsidRDefault="002401E2" w:rsidP="002747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394" w:type="dxa"/>
            <w:tcBorders>
              <w:top w:val="single" w:sz="4" w:space="0" w:color="auto"/>
              <w:left w:val="single" w:sz="4" w:space="0" w:color="auto"/>
              <w:bottom w:val="nil"/>
              <w:right w:val="nil"/>
            </w:tcBorders>
            <w:shd w:val="clear" w:color="auto" w:fill="FFFFFF"/>
          </w:tcPr>
          <w:p w:rsidR="00274709" w:rsidRPr="00274709" w:rsidRDefault="00250042" w:rsidP="00274709">
            <w:pPr>
              <w:spacing w:after="0" w:line="240" w:lineRule="auto"/>
              <w:rPr>
                <w:rFonts w:ascii="Times New Roman" w:eastAsia="Times New Roman" w:hAnsi="Times New Roman" w:cs="Times New Roman"/>
                <w:sz w:val="28"/>
                <w:szCs w:val="28"/>
                <w:lang w:val="en-US" w:eastAsia="ru-RU"/>
              </w:rPr>
            </w:pPr>
            <w:r w:rsidRPr="00250042">
              <w:rPr>
                <w:rFonts w:ascii="Times New Roman" w:eastAsia="Times New Roman" w:hAnsi="Times New Roman" w:cs="Times New Roman"/>
                <w:sz w:val="28"/>
                <w:szCs w:val="28"/>
                <w:lang w:val="en-US" w:eastAsia="ru-RU"/>
              </w:rPr>
              <w:t>The choice of the type of orthopedic construction and material for its manufacture using the CEREC 3D system, depending on the clinical situation. The choice of design, depending on the defect of the crown part of the tooth or tooth row.</w:t>
            </w:r>
          </w:p>
        </w:tc>
        <w:tc>
          <w:tcPr>
            <w:tcW w:w="1134" w:type="dxa"/>
            <w:tcBorders>
              <w:top w:val="single" w:sz="4" w:space="0" w:color="auto"/>
              <w:left w:val="single" w:sz="4" w:space="0" w:color="auto"/>
              <w:bottom w:val="nil"/>
              <w:right w:val="nil"/>
            </w:tcBorders>
            <w:shd w:val="clear" w:color="auto" w:fill="FFFFFF"/>
          </w:tcPr>
          <w:p w:rsidR="00274709" w:rsidRPr="00274709" w:rsidRDefault="002401E2" w:rsidP="00274709">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274709" w:rsidRPr="00274709" w:rsidRDefault="00E54B10" w:rsidP="00274709">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274709" w:rsidRPr="00274709" w:rsidRDefault="00CC094B" w:rsidP="00274709">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quiz</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394" w:type="dxa"/>
            <w:tcBorders>
              <w:top w:val="single" w:sz="4" w:space="0" w:color="auto"/>
              <w:left w:val="single" w:sz="4" w:space="0" w:color="auto"/>
              <w:bottom w:val="nil"/>
              <w:right w:val="nil"/>
            </w:tcBorders>
            <w:shd w:val="clear" w:color="auto" w:fill="FFFFFF"/>
          </w:tcPr>
          <w:p w:rsidR="00CC094B" w:rsidRPr="00274709" w:rsidRDefault="006A3BD0" w:rsidP="00CC094B">
            <w:pPr>
              <w:spacing w:after="0" w:line="240" w:lineRule="auto"/>
              <w:rPr>
                <w:rFonts w:ascii="Times New Roman" w:eastAsia="Times New Roman" w:hAnsi="Times New Roman" w:cs="Times New Roman"/>
                <w:sz w:val="28"/>
                <w:szCs w:val="28"/>
                <w:lang w:val="en-US" w:eastAsia="ru-RU"/>
              </w:rPr>
            </w:pPr>
            <w:r w:rsidRPr="006A3BD0">
              <w:rPr>
                <w:rFonts w:ascii="Times New Roman" w:eastAsia="Times New Roman" w:hAnsi="Times New Roman" w:cs="Times New Roman"/>
                <w:sz w:val="28"/>
                <w:szCs w:val="28"/>
                <w:lang w:val="en-US" w:eastAsia="ru-RU"/>
              </w:rPr>
              <w:t xml:space="preserve">Structural materials used for making restorations with the help of CEREC 3D and </w:t>
            </w:r>
            <w:proofErr w:type="gramStart"/>
            <w:r w:rsidRPr="006A3BD0">
              <w:rPr>
                <w:rFonts w:ascii="Times New Roman" w:eastAsia="Times New Roman" w:hAnsi="Times New Roman" w:cs="Times New Roman"/>
                <w:sz w:val="28"/>
                <w:szCs w:val="28"/>
                <w:lang w:val="en-US" w:eastAsia="ru-RU"/>
              </w:rPr>
              <w:t>In</w:t>
            </w:r>
            <w:proofErr w:type="gramEnd"/>
            <w:r w:rsidRPr="006A3BD0">
              <w:rPr>
                <w:rFonts w:ascii="Times New Roman" w:eastAsia="Times New Roman" w:hAnsi="Times New Roman" w:cs="Times New Roman"/>
                <w:sz w:val="28"/>
                <w:szCs w:val="28"/>
                <w:lang w:val="en-US" w:eastAsia="ru-RU"/>
              </w:rPr>
              <w:t xml:space="preserve"> lab systems. Indications for the use of various standard blocks for grinding, depending on their physical and mechanical properties.</w:t>
            </w:r>
          </w:p>
        </w:tc>
        <w:tc>
          <w:tcPr>
            <w:tcW w:w="1134"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CC094B" w:rsidRPr="00274709" w:rsidRDefault="00CC094B" w:rsidP="00CC094B">
            <w:pPr>
              <w:spacing w:after="0" w:line="320" w:lineRule="exact"/>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394" w:type="dxa"/>
            <w:tcBorders>
              <w:top w:val="single" w:sz="4" w:space="0" w:color="auto"/>
              <w:left w:val="single" w:sz="4" w:space="0" w:color="auto"/>
              <w:bottom w:val="nil"/>
              <w:right w:val="nil"/>
            </w:tcBorders>
            <w:shd w:val="clear" w:color="auto" w:fill="FFFFFF"/>
          </w:tcPr>
          <w:p w:rsidR="00CC094B" w:rsidRPr="00274709" w:rsidRDefault="006A3BD0" w:rsidP="00CC094B">
            <w:pPr>
              <w:spacing w:after="0" w:line="240" w:lineRule="auto"/>
              <w:rPr>
                <w:rFonts w:ascii="Times New Roman" w:eastAsia="Times New Roman" w:hAnsi="Times New Roman" w:cs="Times New Roman"/>
                <w:sz w:val="28"/>
                <w:szCs w:val="28"/>
                <w:lang w:val="en-US" w:eastAsia="ru-RU"/>
              </w:rPr>
            </w:pPr>
            <w:r w:rsidRPr="006A3BD0">
              <w:rPr>
                <w:rFonts w:ascii="Times New Roman" w:eastAsia="Times New Roman" w:hAnsi="Times New Roman" w:cs="Times New Roman"/>
                <w:sz w:val="28"/>
                <w:szCs w:val="28"/>
                <w:lang w:val="en-US" w:eastAsia="ru-RU"/>
              </w:rPr>
              <w:t>Modern technologies of preparation of hard tissues of teeth. Requirements for the preparation of the teeth under the tabs with the subsequent manufacture of CAD-CAM restorations. Technologies and rules for obtaining an optical impression from the patient's dental rows.</w:t>
            </w:r>
          </w:p>
        </w:tc>
        <w:tc>
          <w:tcPr>
            <w:tcW w:w="1134"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CC094B" w:rsidRPr="00274709" w:rsidRDefault="00A635B7"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00EC6179" w:rsidRPr="00EC6179">
              <w:rPr>
                <w:rFonts w:ascii="Times New Roman" w:eastAsia="Times New Roman" w:hAnsi="Times New Roman" w:cs="Times New Roman"/>
                <w:sz w:val="28"/>
                <w:szCs w:val="28"/>
                <w:lang w:val="en-US" w:eastAsia="ru-RU"/>
              </w:rPr>
              <w:t>ractical skills</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4394" w:type="dxa"/>
            <w:tcBorders>
              <w:top w:val="single" w:sz="4" w:space="0" w:color="auto"/>
              <w:left w:val="single" w:sz="4" w:space="0" w:color="auto"/>
              <w:bottom w:val="nil"/>
              <w:right w:val="nil"/>
            </w:tcBorders>
            <w:shd w:val="clear" w:color="auto" w:fill="FFFFFF"/>
          </w:tcPr>
          <w:p w:rsidR="00CC094B" w:rsidRPr="00274709" w:rsidRDefault="0012605E" w:rsidP="00CC094B">
            <w:pPr>
              <w:spacing w:after="0" w:line="240" w:lineRule="auto"/>
              <w:rPr>
                <w:rFonts w:ascii="Times New Roman" w:eastAsia="Times New Roman" w:hAnsi="Times New Roman" w:cs="Times New Roman"/>
                <w:sz w:val="28"/>
                <w:szCs w:val="28"/>
                <w:lang w:val="en-US" w:eastAsia="ru-RU"/>
              </w:rPr>
            </w:pPr>
            <w:r w:rsidRPr="0012605E">
              <w:rPr>
                <w:rFonts w:ascii="Times New Roman" w:eastAsia="Times New Roman" w:hAnsi="Times New Roman" w:cs="Times New Roman"/>
                <w:sz w:val="28"/>
                <w:szCs w:val="28"/>
                <w:lang w:val="en-US" w:eastAsia="ru-RU"/>
              </w:rPr>
              <w:t>Designing a tab in the "Dental Database" mode. Enter administrative data. 3D model. Input of structural elements. Storing of the structure. Approximal contact. Completion of work on the structure.</w:t>
            </w:r>
          </w:p>
        </w:tc>
        <w:tc>
          <w:tcPr>
            <w:tcW w:w="1134"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CC094B" w:rsidRPr="00274709" w:rsidRDefault="00A635B7"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00EC6179" w:rsidRPr="00EC6179">
              <w:rPr>
                <w:rFonts w:ascii="Times New Roman" w:eastAsia="Times New Roman" w:hAnsi="Times New Roman" w:cs="Times New Roman"/>
                <w:sz w:val="28"/>
                <w:szCs w:val="28"/>
                <w:lang w:val="en-US" w:eastAsia="ru-RU"/>
              </w:rPr>
              <w:t>ractical skills</w:t>
            </w:r>
          </w:p>
        </w:tc>
      </w:tr>
      <w:tr w:rsidR="00AA1DC9" w:rsidRPr="00274709" w:rsidTr="00AA1DC9">
        <w:trPr>
          <w:trHeight w:val="432"/>
        </w:trPr>
        <w:tc>
          <w:tcPr>
            <w:tcW w:w="709"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4394" w:type="dxa"/>
            <w:tcBorders>
              <w:top w:val="single" w:sz="4" w:space="0" w:color="auto"/>
              <w:left w:val="single" w:sz="4" w:space="0" w:color="auto"/>
              <w:bottom w:val="nil"/>
              <w:right w:val="nil"/>
            </w:tcBorders>
            <w:shd w:val="clear" w:color="auto" w:fill="FFFFFF"/>
          </w:tcPr>
          <w:p w:rsidR="00CC094B" w:rsidRPr="00274709" w:rsidRDefault="0012605E" w:rsidP="00CC094B">
            <w:pPr>
              <w:spacing w:after="0" w:line="240" w:lineRule="auto"/>
              <w:rPr>
                <w:rFonts w:ascii="Times New Roman" w:eastAsia="Times New Roman" w:hAnsi="Times New Roman" w:cs="Times New Roman"/>
                <w:sz w:val="28"/>
                <w:szCs w:val="28"/>
                <w:lang w:val="en-US" w:eastAsia="ru-RU"/>
              </w:rPr>
            </w:pPr>
            <w:r w:rsidRPr="0012605E">
              <w:rPr>
                <w:rFonts w:ascii="Times New Roman" w:eastAsia="Times New Roman" w:hAnsi="Times New Roman" w:cs="Times New Roman"/>
                <w:sz w:val="28"/>
                <w:szCs w:val="28"/>
                <w:lang w:val="en-US" w:eastAsia="ru-RU"/>
              </w:rPr>
              <w:t>Crown design in the "Dental Database" mode. Enter administrative data. Align the 3D model. Edit the lines. Scaling the surface. Approximal contact. Use the "Shape" tool.</w:t>
            </w:r>
          </w:p>
        </w:tc>
        <w:tc>
          <w:tcPr>
            <w:tcW w:w="1134" w:type="dxa"/>
            <w:tcBorders>
              <w:top w:val="single" w:sz="4" w:space="0" w:color="auto"/>
              <w:left w:val="single" w:sz="4" w:space="0" w:color="auto"/>
              <w:bottom w:val="nil"/>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nil"/>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nil"/>
              <w:right w:val="single" w:sz="4" w:space="0" w:color="auto"/>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quiz</w:t>
            </w:r>
          </w:p>
        </w:tc>
      </w:tr>
      <w:tr w:rsidR="0012605E" w:rsidRPr="00274709" w:rsidTr="00AA1DC9">
        <w:trPr>
          <w:trHeight w:val="384"/>
        </w:trPr>
        <w:tc>
          <w:tcPr>
            <w:tcW w:w="709" w:type="dxa"/>
            <w:tcBorders>
              <w:top w:val="single" w:sz="4" w:space="0" w:color="auto"/>
              <w:left w:val="single" w:sz="4" w:space="0" w:color="auto"/>
              <w:bottom w:val="single" w:sz="4" w:space="0" w:color="auto"/>
              <w:right w:val="nil"/>
            </w:tcBorders>
            <w:shd w:val="clear" w:color="auto" w:fill="FFFFFF"/>
          </w:tcPr>
          <w:p w:rsidR="0012605E" w:rsidRPr="00274709" w:rsidRDefault="0012605E" w:rsidP="001260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4394" w:type="dxa"/>
            <w:tcBorders>
              <w:top w:val="single" w:sz="4" w:space="0" w:color="auto"/>
              <w:left w:val="single" w:sz="4" w:space="0" w:color="auto"/>
              <w:bottom w:val="single" w:sz="4" w:space="0" w:color="auto"/>
              <w:right w:val="nil"/>
            </w:tcBorders>
            <w:shd w:val="clear" w:color="auto" w:fill="FFFFFF"/>
          </w:tcPr>
          <w:p w:rsidR="0012605E" w:rsidRPr="0012605E" w:rsidRDefault="0012605E" w:rsidP="0012605E">
            <w:pPr>
              <w:spacing w:line="276" w:lineRule="auto"/>
              <w:rPr>
                <w:rFonts w:ascii="Times New Roman" w:hAnsi="Times New Roman" w:cs="Times New Roman"/>
                <w:sz w:val="28"/>
                <w:szCs w:val="28"/>
                <w:lang w:val="en-US"/>
              </w:rPr>
            </w:pPr>
            <w:r w:rsidRPr="0012605E">
              <w:rPr>
                <w:rFonts w:ascii="Times New Roman" w:hAnsi="Times New Roman" w:cs="Times New Roman"/>
                <w:sz w:val="28"/>
                <w:szCs w:val="28"/>
                <w:lang w:val="en-US"/>
              </w:rPr>
              <w:t>Crown design in the "Correlation" mode. Enter administrative data. Obtaining an optical impression. 3D model. Equator line. Copy line. Proposed restoration. Approximal contacts.</w:t>
            </w:r>
          </w:p>
        </w:tc>
        <w:tc>
          <w:tcPr>
            <w:tcW w:w="1134" w:type="dxa"/>
            <w:tcBorders>
              <w:top w:val="single" w:sz="4" w:space="0" w:color="auto"/>
              <w:left w:val="single" w:sz="4" w:space="0" w:color="auto"/>
              <w:bottom w:val="single" w:sz="4" w:space="0" w:color="auto"/>
              <w:right w:val="nil"/>
            </w:tcBorders>
            <w:shd w:val="clear" w:color="auto" w:fill="FFFFFF"/>
          </w:tcPr>
          <w:p w:rsidR="0012605E" w:rsidRPr="00274709" w:rsidRDefault="0012605E" w:rsidP="0012605E">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12605E" w:rsidRPr="00274709" w:rsidRDefault="00E54B10" w:rsidP="0012605E">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2605E" w:rsidRPr="00274709" w:rsidRDefault="0012605E" w:rsidP="0012605E">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quiz</w:t>
            </w:r>
          </w:p>
        </w:tc>
      </w:tr>
      <w:tr w:rsidR="00CC094B" w:rsidRPr="00274709" w:rsidTr="00AA1DC9">
        <w:trPr>
          <w:trHeight w:val="468"/>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5B05A5" w:rsidP="00CC094B">
            <w:pPr>
              <w:spacing w:after="0" w:line="240" w:lineRule="auto"/>
              <w:rPr>
                <w:rFonts w:ascii="Times New Roman" w:eastAsia="Times New Roman" w:hAnsi="Times New Roman" w:cs="Times New Roman"/>
                <w:sz w:val="28"/>
                <w:szCs w:val="28"/>
                <w:lang w:val="en-US" w:eastAsia="ru-RU"/>
              </w:rPr>
            </w:pPr>
            <w:r w:rsidRPr="005B05A5">
              <w:rPr>
                <w:rFonts w:ascii="Times New Roman" w:eastAsia="Times New Roman" w:hAnsi="Times New Roman" w:cs="Times New Roman"/>
                <w:sz w:val="28"/>
                <w:szCs w:val="28"/>
                <w:lang w:val="en-US" w:eastAsia="ru-RU"/>
              </w:rPr>
              <w:t xml:space="preserve">Crown design with buccal and occlusion registries. Registry of </w:t>
            </w:r>
            <w:r w:rsidRPr="005B05A5">
              <w:rPr>
                <w:rFonts w:ascii="Times New Roman" w:eastAsia="Times New Roman" w:hAnsi="Times New Roman" w:cs="Times New Roman"/>
                <w:sz w:val="28"/>
                <w:szCs w:val="28"/>
                <w:lang w:val="en-US" w:eastAsia="ru-RU"/>
              </w:rPr>
              <w:lastRenderedPageBreak/>
              <w:t>central occlusion. Shooting of the prepared tooth. Clipping of the bite register. Definition of approximal contacts. Selection from the dental database. Automatic fit. Manual adjustment.</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lastRenderedPageBreak/>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EC6179" w:rsidRDefault="00EC6179" w:rsidP="00CC094B">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d</w:t>
            </w:r>
            <w:r w:rsidR="00CC094B" w:rsidRPr="00FC0994">
              <w:rPr>
                <w:rFonts w:ascii="Times New Roman" w:hAnsi="Times New Roman" w:cs="Times New Roman"/>
                <w:sz w:val="28"/>
                <w:szCs w:val="28"/>
                <w:lang w:val="en-US"/>
              </w:rPr>
              <w:t>iscussion</w:t>
            </w:r>
            <w:r>
              <w:rPr>
                <w:rFonts w:ascii="Times New Roman" w:hAnsi="Times New Roman" w:cs="Times New Roman"/>
                <w:sz w:val="28"/>
                <w:szCs w:val="28"/>
                <w:lang w:val="en-US"/>
              </w:rPr>
              <w:t xml:space="preserve"> / </w:t>
            </w:r>
            <w:r>
              <w:rPr>
                <w:rFonts w:ascii="Times New Roman" w:eastAsia="Times New Roman" w:hAnsi="Times New Roman" w:cs="Times New Roman"/>
                <w:sz w:val="28"/>
                <w:szCs w:val="28"/>
                <w:lang w:val="en-US" w:eastAsia="ru-RU"/>
              </w:rPr>
              <w:t>quiz</w:t>
            </w:r>
          </w:p>
        </w:tc>
      </w:tr>
      <w:tr w:rsidR="00CC094B" w:rsidRPr="00274709" w:rsidTr="00AA1DC9">
        <w:trPr>
          <w:trHeight w:val="300"/>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5B05A5" w:rsidP="00CC094B">
            <w:pPr>
              <w:spacing w:after="0" w:line="240" w:lineRule="auto"/>
              <w:rPr>
                <w:rFonts w:ascii="Times New Roman" w:eastAsia="Times New Roman" w:hAnsi="Times New Roman" w:cs="Times New Roman"/>
                <w:sz w:val="28"/>
                <w:szCs w:val="28"/>
                <w:lang w:val="en-US" w:eastAsia="ru-RU"/>
              </w:rPr>
            </w:pPr>
            <w:r w:rsidRPr="005B05A5">
              <w:rPr>
                <w:rFonts w:ascii="Times New Roman" w:eastAsia="Times New Roman" w:hAnsi="Times New Roman" w:cs="Times New Roman"/>
                <w:sz w:val="28"/>
                <w:szCs w:val="28"/>
                <w:lang w:val="en-US" w:eastAsia="ru-RU"/>
              </w:rPr>
              <w:t>Crown design in the "Replication" mode. Enter administrative data. Shooting of the prepared tooth. Replicative photography. Output of mirroring of the copying line, positioning. Approximal contact. Correction of the shape of the crown. Simultaneous restoration of several teeth.</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CC094B" w:rsidRPr="00274709" w:rsidTr="00AA1DC9">
        <w:trPr>
          <w:trHeight w:val="348"/>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Preview before grinding. Grinding mode. Location is asleep. The value of the threshold thickness of the restoration. Visualization of a block of a polychrome block. The process of grinding.</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CC094B" w:rsidRPr="00274709" w:rsidTr="00AA1DC9">
        <w:trPr>
          <w:trHeight w:val="369"/>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Polishing or glazing of CEREC-restorations. Individualization of all-ceramic restorations with the help of ceramic masses and paints.</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A635B7"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00EC6179" w:rsidRPr="00EC6179">
              <w:rPr>
                <w:rFonts w:ascii="Times New Roman" w:eastAsia="Times New Roman" w:hAnsi="Times New Roman" w:cs="Times New Roman"/>
                <w:sz w:val="28"/>
                <w:szCs w:val="28"/>
                <w:lang w:val="en-US" w:eastAsia="ru-RU"/>
              </w:rPr>
              <w:t>ractical skills</w:t>
            </w:r>
          </w:p>
        </w:tc>
      </w:tr>
      <w:tr w:rsidR="00CC094B" w:rsidRPr="00274709" w:rsidTr="00AA1DC9">
        <w:trPr>
          <w:trHeight w:val="336"/>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Adhesive fixation of CEREC-restorations. Cements of double curing. Representatives, their properties and differences. Stages of fixation of various all-ceramic CEREC-restorations.</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EC6179"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CC094B" w:rsidRPr="00274709" w:rsidTr="00AA1DC9">
        <w:trPr>
          <w:trHeight w:val="372"/>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CEREC 3D system. Its place among CAD / CAM technologies. Indications and contraindications for the manufacture of CEREC-restorations. Stages of their manufacture.</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EC6179"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CC094B" w:rsidRPr="00274709" w:rsidTr="00AA1DC9">
        <w:trPr>
          <w:trHeight w:val="450"/>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 xml:space="preserve">Features of the model for scanning in the device </w:t>
            </w:r>
            <w:proofErr w:type="spellStart"/>
            <w:r w:rsidRPr="00E54B10">
              <w:rPr>
                <w:rFonts w:ascii="Times New Roman" w:eastAsia="Times New Roman" w:hAnsi="Times New Roman" w:cs="Times New Roman"/>
                <w:sz w:val="28"/>
                <w:szCs w:val="28"/>
                <w:lang w:val="en-US" w:eastAsia="ru-RU"/>
              </w:rPr>
              <w:t>inEOS</w:t>
            </w:r>
            <w:proofErr w:type="spellEnd"/>
            <w:r w:rsidRPr="00E54B10">
              <w:rPr>
                <w:rFonts w:ascii="Times New Roman" w:eastAsia="Times New Roman" w:hAnsi="Times New Roman" w:cs="Times New Roman"/>
                <w:sz w:val="28"/>
                <w:szCs w:val="28"/>
                <w:lang w:val="en-US" w:eastAsia="ru-RU"/>
              </w:rPr>
              <w:t xml:space="preserve">, gypsum models in the articulator. Obtaining an optical impression in the device </w:t>
            </w:r>
            <w:proofErr w:type="spellStart"/>
            <w:r w:rsidRPr="00E54B10">
              <w:rPr>
                <w:rFonts w:ascii="Times New Roman" w:eastAsia="Times New Roman" w:hAnsi="Times New Roman" w:cs="Times New Roman"/>
                <w:sz w:val="28"/>
                <w:szCs w:val="28"/>
                <w:lang w:val="en-US" w:eastAsia="ru-RU"/>
              </w:rPr>
              <w:t>inEOS</w:t>
            </w:r>
            <w:proofErr w:type="spellEnd"/>
            <w:r w:rsidRPr="00E54B10">
              <w:rPr>
                <w:rFonts w:ascii="Times New Roman" w:eastAsia="Times New Roman" w:hAnsi="Times New Roman" w:cs="Times New Roman"/>
                <w:sz w:val="28"/>
                <w:szCs w:val="28"/>
                <w:lang w:val="en-US" w:eastAsia="ru-RU"/>
              </w:rPr>
              <w:t>.</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EC6179"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hAnsi="Times New Roman" w:cs="Times New Roman"/>
                <w:sz w:val="28"/>
                <w:szCs w:val="28"/>
                <w:lang w:val="en-US"/>
              </w:rPr>
              <w:t>discussion</w:t>
            </w:r>
          </w:p>
        </w:tc>
      </w:tr>
      <w:tr w:rsidR="00CC094B" w:rsidRPr="00274709" w:rsidTr="00E54B10">
        <w:trPr>
          <w:trHeight w:val="1128"/>
        </w:trPr>
        <w:tc>
          <w:tcPr>
            <w:tcW w:w="709" w:type="dxa"/>
            <w:tcBorders>
              <w:top w:val="single" w:sz="4" w:space="0" w:color="auto"/>
              <w:left w:val="single" w:sz="4" w:space="0" w:color="auto"/>
              <w:bottom w:val="single" w:sz="4" w:space="0" w:color="auto"/>
              <w:right w:val="nil"/>
            </w:tcBorders>
            <w:shd w:val="clear" w:color="auto" w:fill="FFFFFF"/>
          </w:tcPr>
          <w:p w:rsidR="00CC094B" w:rsidRPr="002401E2" w:rsidRDefault="00CC094B" w:rsidP="00CC09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4394" w:type="dxa"/>
            <w:tcBorders>
              <w:top w:val="single" w:sz="4" w:space="0" w:color="auto"/>
              <w:left w:val="single" w:sz="4" w:space="0" w:color="auto"/>
              <w:bottom w:val="single" w:sz="4" w:space="0" w:color="auto"/>
              <w:right w:val="nil"/>
            </w:tcBorders>
            <w:shd w:val="clear" w:color="auto" w:fill="FFFFFF"/>
          </w:tcPr>
          <w:p w:rsidR="00CC094B" w:rsidRPr="0027470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 xml:space="preserve">Demonstration and self-simulation of veneers. Working with the dental database and </w:t>
            </w:r>
            <w:proofErr w:type="gramStart"/>
            <w:r w:rsidRPr="00E54B10">
              <w:rPr>
                <w:rFonts w:ascii="Times New Roman" w:eastAsia="Times New Roman" w:hAnsi="Times New Roman" w:cs="Times New Roman"/>
                <w:sz w:val="28"/>
                <w:szCs w:val="28"/>
                <w:lang w:val="en-US" w:eastAsia="ru-RU"/>
              </w:rPr>
              <w:t>various ways</w:t>
            </w:r>
            <w:proofErr w:type="gramEnd"/>
            <w:r w:rsidRPr="00E54B10">
              <w:rPr>
                <w:rFonts w:ascii="Times New Roman" w:eastAsia="Times New Roman" w:hAnsi="Times New Roman" w:cs="Times New Roman"/>
                <w:sz w:val="28"/>
                <w:szCs w:val="28"/>
                <w:lang w:val="en-US" w:eastAsia="ru-RU"/>
              </w:rPr>
              <w:t xml:space="preserve"> of </w:t>
            </w:r>
            <w:r w:rsidRPr="00E54B10">
              <w:rPr>
                <w:rFonts w:ascii="Times New Roman" w:eastAsia="Times New Roman" w:hAnsi="Times New Roman" w:cs="Times New Roman"/>
                <w:sz w:val="28"/>
                <w:szCs w:val="28"/>
                <w:lang w:val="en-US" w:eastAsia="ru-RU"/>
              </w:rPr>
              <w:lastRenderedPageBreak/>
              <w:t>modeling tabs (replication, correlation, articulation)</w:t>
            </w:r>
          </w:p>
        </w:tc>
        <w:tc>
          <w:tcPr>
            <w:tcW w:w="1134" w:type="dxa"/>
            <w:tcBorders>
              <w:top w:val="single" w:sz="4" w:space="0" w:color="auto"/>
              <w:left w:val="single" w:sz="4" w:space="0" w:color="auto"/>
              <w:bottom w:val="single" w:sz="4" w:space="0" w:color="auto"/>
              <w:right w:val="nil"/>
            </w:tcBorders>
            <w:shd w:val="clear" w:color="auto" w:fill="FFFFFF"/>
          </w:tcPr>
          <w:p w:rsidR="00CC094B" w:rsidRPr="00274709" w:rsidRDefault="00CC094B" w:rsidP="00CC094B">
            <w:pPr>
              <w:spacing w:after="0" w:line="240" w:lineRule="auto"/>
              <w:rPr>
                <w:rFonts w:ascii="Times New Roman" w:eastAsia="Times New Roman" w:hAnsi="Times New Roman" w:cs="Times New Roman"/>
                <w:sz w:val="28"/>
                <w:szCs w:val="28"/>
                <w:lang w:val="en-US" w:eastAsia="ru-RU"/>
              </w:rPr>
            </w:pPr>
            <w:r w:rsidRPr="00274709">
              <w:rPr>
                <w:rFonts w:ascii="Times New Roman" w:eastAsia="Times New Roman" w:hAnsi="Times New Roman" w:cs="Times New Roman"/>
                <w:color w:val="000000"/>
                <w:sz w:val="28"/>
                <w:szCs w:val="28"/>
                <w:lang w:val="en-US"/>
              </w:rPr>
              <w:lastRenderedPageBreak/>
              <w:t>practice</w:t>
            </w:r>
          </w:p>
        </w:tc>
        <w:tc>
          <w:tcPr>
            <w:tcW w:w="851" w:type="dxa"/>
            <w:tcBorders>
              <w:top w:val="single" w:sz="4" w:space="0" w:color="auto"/>
              <w:left w:val="single" w:sz="4" w:space="0" w:color="auto"/>
              <w:bottom w:val="single" w:sz="4" w:space="0" w:color="auto"/>
              <w:right w:val="nil"/>
            </w:tcBorders>
            <w:shd w:val="clear" w:color="auto" w:fill="FFFFFF"/>
          </w:tcPr>
          <w:p w:rsidR="00CC094B" w:rsidRPr="002401E2" w:rsidRDefault="00E54B10" w:rsidP="00CC094B">
            <w:pPr>
              <w:spacing w:after="0" w:line="240" w:lineRule="auto"/>
              <w:rPr>
                <w:rFonts w:ascii="Times New Roman" w:eastAsia="Times New Roman" w:hAnsi="Times New Roman" w:cs="Times New Roman"/>
                <w:sz w:val="28"/>
                <w:szCs w:val="28"/>
                <w:lang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C094B" w:rsidRPr="00274709" w:rsidRDefault="002E646C"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w:t>
            </w:r>
            <w:r w:rsidRPr="00EC6179">
              <w:rPr>
                <w:rFonts w:ascii="Times New Roman" w:eastAsia="Times New Roman" w:hAnsi="Times New Roman" w:cs="Times New Roman"/>
                <w:sz w:val="28"/>
                <w:szCs w:val="28"/>
                <w:lang w:val="en-US" w:eastAsia="ru-RU"/>
              </w:rPr>
              <w:t>ractical skills</w:t>
            </w:r>
          </w:p>
        </w:tc>
      </w:tr>
      <w:tr w:rsidR="00E54B10" w:rsidRPr="00E54B10" w:rsidTr="00E54B10">
        <w:trPr>
          <w:trHeight w:val="576"/>
        </w:trPr>
        <w:tc>
          <w:tcPr>
            <w:tcW w:w="709"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18.</w:t>
            </w:r>
          </w:p>
        </w:tc>
        <w:tc>
          <w:tcPr>
            <w:tcW w:w="4394" w:type="dxa"/>
            <w:tcBorders>
              <w:top w:val="single" w:sz="4" w:space="0" w:color="auto"/>
              <w:left w:val="single" w:sz="4" w:space="0" w:color="auto"/>
              <w:bottom w:val="single" w:sz="4" w:space="0" w:color="auto"/>
              <w:right w:val="nil"/>
            </w:tcBorders>
            <w:shd w:val="clear" w:color="auto" w:fill="FFFFFF"/>
          </w:tcPr>
          <w:p w:rsidR="00E54B10" w:rsidRPr="00EC617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 xml:space="preserve">Demonstration and independent modeling of bridges and skeletons of bridges. Working with the dental database and </w:t>
            </w:r>
            <w:proofErr w:type="gramStart"/>
            <w:r w:rsidRPr="00E54B10">
              <w:rPr>
                <w:rFonts w:ascii="Times New Roman" w:eastAsia="Times New Roman" w:hAnsi="Times New Roman" w:cs="Times New Roman"/>
                <w:sz w:val="28"/>
                <w:szCs w:val="28"/>
                <w:lang w:val="en-US" w:eastAsia="ru-RU"/>
              </w:rPr>
              <w:t>various ways</w:t>
            </w:r>
            <w:proofErr w:type="gramEnd"/>
            <w:r w:rsidRPr="00E54B10">
              <w:rPr>
                <w:rFonts w:ascii="Times New Roman" w:eastAsia="Times New Roman" w:hAnsi="Times New Roman" w:cs="Times New Roman"/>
                <w:sz w:val="28"/>
                <w:szCs w:val="28"/>
                <w:lang w:val="en-US" w:eastAsia="ru-RU"/>
              </w:rPr>
              <w:t xml:space="preserve"> of modeling tabs (replication, correlation, articulation)</w:t>
            </w:r>
          </w:p>
        </w:tc>
        <w:tc>
          <w:tcPr>
            <w:tcW w:w="1134" w:type="dxa"/>
            <w:tcBorders>
              <w:top w:val="single" w:sz="4" w:space="0" w:color="auto"/>
              <w:left w:val="single" w:sz="4" w:space="0" w:color="auto"/>
              <w:bottom w:val="single" w:sz="4" w:space="0" w:color="auto"/>
              <w:right w:val="nil"/>
            </w:tcBorders>
            <w:shd w:val="clear" w:color="auto" w:fill="FFFFFF"/>
          </w:tcPr>
          <w:p w:rsidR="00E54B10" w:rsidRPr="00274709" w:rsidRDefault="00E54B10" w:rsidP="00CC094B">
            <w:pPr>
              <w:spacing w:after="0" w:line="240" w:lineRule="auto"/>
              <w:rPr>
                <w:rFonts w:ascii="Times New Roman" w:eastAsia="Times New Roman" w:hAnsi="Times New Roman" w:cs="Times New Roman"/>
                <w:color w:val="000000"/>
                <w:sz w:val="28"/>
                <w:szCs w:val="28"/>
                <w:lang w:val="en-US"/>
              </w:rPr>
            </w:pPr>
          </w:p>
        </w:tc>
        <w:tc>
          <w:tcPr>
            <w:tcW w:w="851"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54B10" w:rsidRPr="00A74C0F" w:rsidRDefault="002E646C" w:rsidP="00CC094B">
            <w:pPr>
              <w:spacing w:after="0" w:line="240" w:lineRule="auto"/>
              <w:rPr>
                <w:rFonts w:ascii="Times New Roman" w:hAnsi="Times New Roman" w:cs="Times New Roman"/>
                <w:sz w:val="28"/>
                <w:lang w:val="en-US"/>
              </w:rPr>
            </w:pPr>
            <w:r>
              <w:rPr>
                <w:rFonts w:ascii="Times New Roman" w:eastAsia="Times New Roman" w:hAnsi="Times New Roman" w:cs="Times New Roman"/>
                <w:sz w:val="28"/>
                <w:szCs w:val="28"/>
                <w:lang w:val="en-US" w:eastAsia="ru-RU"/>
              </w:rPr>
              <w:t>p</w:t>
            </w:r>
            <w:r w:rsidRPr="00EC6179">
              <w:rPr>
                <w:rFonts w:ascii="Times New Roman" w:eastAsia="Times New Roman" w:hAnsi="Times New Roman" w:cs="Times New Roman"/>
                <w:sz w:val="28"/>
                <w:szCs w:val="28"/>
                <w:lang w:val="en-US" w:eastAsia="ru-RU"/>
              </w:rPr>
              <w:t>ractical skills</w:t>
            </w:r>
          </w:p>
        </w:tc>
      </w:tr>
      <w:tr w:rsidR="00E54B10" w:rsidRPr="00E54B10" w:rsidTr="00E54B10">
        <w:trPr>
          <w:trHeight w:val="929"/>
        </w:trPr>
        <w:tc>
          <w:tcPr>
            <w:tcW w:w="709"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19.</w:t>
            </w:r>
          </w:p>
        </w:tc>
        <w:tc>
          <w:tcPr>
            <w:tcW w:w="4394" w:type="dxa"/>
            <w:tcBorders>
              <w:top w:val="single" w:sz="4" w:space="0" w:color="auto"/>
              <w:left w:val="single" w:sz="4" w:space="0" w:color="auto"/>
              <w:bottom w:val="single" w:sz="4" w:space="0" w:color="auto"/>
              <w:right w:val="nil"/>
            </w:tcBorders>
            <w:shd w:val="clear" w:color="auto" w:fill="FFFFFF"/>
          </w:tcPr>
          <w:p w:rsidR="00E54B10" w:rsidRPr="00C54315" w:rsidRDefault="00C54315"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3D-technology. Modeling in implantology.</w:t>
            </w:r>
            <w:r w:rsidRPr="00C54315">
              <w:rPr>
                <w:rStyle w:val="a4"/>
                <w:rFonts w:ascii="Helvetica" w:hAnsi="Helvetica" w:cs="Helvetica"/>
                <w:b/>
                <w:bCs/>
                <w:i/>
                <w:iCs/>
                <w:color w:val="000000"/>
                <w:sz w:val="21"/>
                <w:szCs w:val="21"/>
                <w:shd w:val="clear" w:color="auto" w:fill="FFFFFF"/>
                <w:lang w:val="en-US"/>
              </w:rPr>
              <w:t xml:space="preserve"> </w:t>
            </w:r>
            <w:r w:rsidR="00E54B10" w:rsidRPr="00E54B10">
              <w:rPr>
                <w:rFonts w:ascii="Times New Roman" w:eastAsia="Times New Roman" w:hAnsi="Times New Roman" w:cs="Times New Roman"/>
                <w:sz w:val="28"/>
                <w:szCs w:val="28"/>
                <w:lang w:val="en-US" w:eastAsia="ru-RU"/>
              </w:rPr>
              <w:t>Methods of manufacturing and modeling of removable dentures in the CAD / CAM system.</w:t>
            </w:r>
            <w:r w:rsidRPr="00C54315">
              <w:rPr>
                <w:rFonts w:ascii="Times New Roman" w:eastAsia="Times New Roman" w:hAnsi="Times New Roman" w:cs="Times New Roman"/>
                <w:sz w:val="28"/>
                <w:szCs w:val="28"/>
                <w:lang w:val="en-US" w:eastAsia="ru-RU"/>
              </w:rPr>
              <w:t xml:space="preserve"> </w:t>
            </w:r>
          </w:p>
        </w:tc>
        <w:tc>
          <w:tcPr>
            <w:tcW w:w="1134" w:type="dxa"/>
            <w:tcBorders>
              <w:top w:val="single" w:sz="4" w:space="0" w:color="auto"/>
              <w:left w:val="single" w:sz="4" w:space="0" w:color="auto"/>
              <w:bottom w:val="single" w:sz="4" w:space="0" w:color="auto"/>
              <w:right w:val="nil"/>
            </w:tcBorders>
            <w:shd w:val="clear" w:color="auto" w:fill="FFFFFF"/>
          </w:tcPr>
          <w:p w:rsidR="00E54B10" w:rsidRPr="00274709" w:rsidRDefault="00E54B10" w:rsidP="00CC094B">
            <w:pPr>
              <w:spacing w:after="0" w:line="240" w:lineRule="auto"/>
              <w:rPr>
                <w:rFonts w:ascii="Times New Roman" w:eastAsia="Times New Roman" w:hAnsi="Times New Roman" w:cs="Times New Roman"/>
                <w:color w:val="000000"/>
                <w:sz w:val="28"/>
                <w:szCs w:val="28"/>
                <w:lang w:val="en-US"/>
              </w:rPr>
            </w:pPr>
          </w:p>
        </w:tc>
        <w:tc>
          <w:tcPr>
            <w:tcW w:w="851"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54B10" w:rsidRPr="00A74C0F" w:rsidRDefault="002E646C" w:rsidP="00CC094B">
            <w:pPr>
              <w:spacing w:after="0" w:line="240" w:lineRule="auto"/>
              <w:rPr>
                <w:rFonts w:ascii="Times New Roman" w:hAnsi="Times New Roman" w:cs="Times New Roman"/>
                <w:sz w:val="28"/>
                <w:lang w:val="en-US"/>
              </w:rPr>
            </w:pPr>
            <w:r w:rsidRPr="00FC0994">
              <w:rPr>
                <w:rFonts w:ascii="Times New Roman" w:hAnsi="Times New Roman" w:cs="Times New Roman"/>
                <w:sz w:val="28"/>
                <w:szCs w:val="28"/>
                <w:lang w:val="en-US"/>
              </w:rPr>
              <w:t>discussion</w:t>
            </w:r>
          </w:p>
        </w:tc>
      </w:tr>
      <w:tr w:rsidR="00E54B10" w:rsidRPr="00E54B10" w:rsidTr="00E54B10">
        <w:trPr>
          <w:trHeight w:val="984"/>
        </w:trPr>
        <w:tc>
          <w:tcPr>
            <w:tcW w:w="709" w:type="dxa"/>
            <w:tcBorders>
              <w:top w:val="single" w:sz="4" w:space="0" w:color="auto"/>
              <w:left w:val="single" w:sz="4" w:space="0" w:color="auto"/>
              <w:bottom w:val="single" w:sz="4" w:space="0" w:color="auto"/>
              <w:right w:val="nil"/>
            </w:tcBorders>
            <w:shd w:val="clear" w:color="auto" w:fill="FFFFFF"/>
          </w:tcPr>
          <w:p w:rsidR="00E54B10" w:rsidRDefault="00E54B10"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w:t>
            </w:r>
          </w:p>
        </w:tc>
        <w:tc>
          <w:tcPr>
            <w:tcW w:w="4394" w:type="dxa"/>
            <w:tcBorders>
              <w:top w:val="single" w:sz="4" w:space="0" w:color="auto"/>
              <w:left w:val="single" w:sz="4" w:space="0" w:color="auto"/>
              <w:bottom w:val="single" w:sz="4" w:space="0" w:color="auto"/>
              <w:right w:val="nil"/>
            </w:tcBorders>
            <w:shd w:val="clear" w:color="auto" w:fill="FFFFFF"/>
          </w:tcPr>
          <w:p w:rsidR="00E54B10" w:rsidRPr="00EC6179" w:rsidRDefault="00E54B10" w:rsidP="00CC094B">
            <w:pPr>
              <w:spacing w:after="0" w:line="240" w:lineRule="auto"/>
              <w:rPr>
                <w:rFonts w:ascii="Times New Roman" w:eastAsia="Times New Roman" w:hAnsi="Times New Roman" w:cs="Times New Roman"/>
                <w:sz w:val="28"/>
                <w:szCs w:val="28"/>
                <w:lang w:val="en-US" w:eastAsia="ru-RU"/>
              </w:rPr>
            </w:pPr>
            <w:r w:rsidRPr="00E54B10">
              <w:rPr>
                <w:rFonts w:ascii="Times New Roman" w:eastAsia="Times New Roman" w:hAnsi="Times New Roman" w:cs="Times New Roman"/>
                <w:sz w:val="28"/>
                <w:szCs w:val="28"/>
                <w:lang w:val="en-US" w:eastAsia="ru-RU"/>
              </w:rPr>
              <w:t>Three-dimensional technologies in X-ray diagnostics</w:t>
            </w:r>
          </w:p>
        </w:tc>
        <w:tc>
          <w:tcPr>
            <w:tcW w:w="1134" w:type="dxa"/>
            <w:tcBorders>
              <w:top w:val="single" w:sz="4" w:space="0" w:color="auto"/>
              <w:left w:val="single" w:sz="4" w:space="0" w:color="auto"/>
              <w:bottom w:val="single" w:sz="4" w:space="0" w:color="auto"/>
              <w:right w:val="nil"/>
            </w:tcBorders>
            <w:shd w:val="clear" w:color="auto" w:fill="FFFFFF"/>
          </w:tcPr>
          <w:p w:rsidR="00E54B10" w:rsidRPr="00274709" w:rsidRDefault="00E54B10" w:rsidP="00CC094B">
            <w:pPr>
              <w:spacing w:after="0" w:line="240" w:lineRule="auto"/>
              <w:rPr>
                <w:rFonts w:ascii="Times New Roman" w:eastAsia="Times New Roman" w:hAnsi="Times New Roman" w:cs="Times New Roman"/>
                <w:color w:val="000000"/>
                <w:sz w:val="28"/>
                <w:szCs w:val="28"/>
                <w:lang w:val="en-US"/>
              </w:rPr>
            </w:pPr>
          </w:p>
        </w:tc>
        <w:tc>
          <w:tcPr>
            <w:tcW w:w="851"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sidRPr="00FC0994">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54B10" w:rsidRPr="00A74C0F" w:rsidRDefault="002E646C" w:rsidP="00CC094B">
            <w:pPr>
              <w:spacing w:after="0" w:line="240" w:lineRule="auto"/>
              <w:rPr>
                <w:rFonts w:ascii="Times New Roman" w:hAnsi="Times New Roman" w:cs="Times New Roman"/>
                <w:sz w:val="28"/>
                <w:lang w:val="en-US"/>
              </w:rPr>
            </w:pPr>
            <w:r w:rsidRPr="00FC0994">
              <w:rPr>
                <w:rFonts w:ascii="Times New Roman" w:hAnsi="Times New Roman" w:cs="Times New Roman"/>
                <w:sz w:val="28"/>
                <w:szCs w:val="28"/>
                <w:lang w:val="en-US"/>
              </w:rPr>
              <w:t>discussion</w:t>
            </w:r>
          </w:p>
        </w:tc>
      </w:tr>
      <w:tr w:rsidR="00E54B10" w:rsidRPr="00E54B10" w:rsidTr="00E54B10">
        <w:trPr>
          <w:trHeight w:val="876"/>
        </w:trPr>
        <w:tc>
          <w:tcPr>
            <w:tcW w:w="709" w:type="dxa"/>
            <w:tcBorders>
              <w:top w:val="single" w:sz="4" w:space="0" w:color="auto"/>
              <w:left w:val="single" w:sz="4" w:space="0" w:color="auto"/>
              <w:bottom w:val="single" w:sz="4" w:space="0" w:color="auto"/>
              <w:right w:val="nil"/>
            </w:tcBorders>
            <w:shd w:val="clear" w:color="auto" w:fill="FFFFFF"/>
          </w:tcPr>
          <w:p w:rsidR="00E54B10" w:rsidRDefault="00E54B10"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21.</w:t>
            </w:r>
          </w:p>
        </w:tc>
        <w:tc>
          <w:tcPr>
            <w:tcW w:w="4394" w:type="dxa"/>
            <w:tcBorders>
              <w:top w:val="single" w:sz="4" w:space="0" w:color="auto"/>
              <w:left w:val="single" w:sz="4" w:space="0" w:color="auto"/>
              <w:bottom w:val="single" w:sz="4" w:space="0" w:color="auto"/>
              <w:right w:val="nil"/>
            </w:tcBorders>
            <w:shd w:val="clear" w:color="auto" w:fill="FFFFFF"/>
          </w:tcPr>
          <w:p w:rsidR="00E54B10" w:rsidRPr="00C54315" w:rsidRDefault="00C54315" w:rsidP="00CC094B">
            <w:pPr>
              <w:spacing w:after="0" w:line="240" w:lineRule="auto"/>
              <w:rPr>
                <w:rFonts w:ascii="Times New Roman" w:eastAsia="Times New Roman" w:hAnsi="Times New Roman" w:cs="Times New Roman"/>
                <w:sz w:val="28"/>
                <w:szCs w:val="28"/>
                <w:lang w:val="en-US" w:eastAsia="ru-RU"/>
              </w:rPr>
            </w:pPr>
            <w:r>
              <w:rPr>
                <w:rStyle w:val="w"/>
                <w:rFonts w:ascii="Times New Roman" w:hAnsi="Times New Roman" w:cs="Times New Roman"/>
                <w:bCs/>
                <w:iCs/>
                <w:color w:val="000000"/>
                <w:sz w:val="28"/>
                <w:szCs w:val="21"/>
                <w:shd w:val="clear" w:color="auto" w:fill="FFFFFF"/>
                <w:lang w:val="en-US"/>
              </w:rPr>
              <w:t>F</w:t>
            </w:r>
            <w:r w:rsidRPr="00C54315">
              <w:rPr>
                <w:rStyle w:val="w"/>
                <w:rFonts w:ascii="Times New Roman" w:hAnsi="Times New Roman" w:cs="Times New Roman"/>
                <w:bCs/>
                <w:iCs/>
                <w:color w:val="000000"/>
                <w:sz w:val="28"/>
                <w:szCs w:val="21"/>
                <w:shd w:val="clear" w:color="auto" w:fill="FFFFFF"/>
                <w:lang w:val="en-US"/>
              </w:rPr>
              <w:t>inal</w:t>
            </w:r>
            <w:r w:rsidRPr="00C54315">
              <w:rPr>
                <w:rStyle w:val="ab"/>
                <w:rFonts w:ascii="Times New Roman" w:hAnsi="Times New Roman" w:cs="Times New Roman"/>
                <w:bCs/>
                <w:color w:val="000000"/>
                <w:sz w:val="28"/>
                <w:szCs w:val="21"/>
                <w:shd w:val="clear" w:color="auto" w:fill="FFFFFF"/>
                <w:lang w:val="en-US"/>
              </w:rPr>
              <w:t> </w:t>
            </w:r>
            <w:r w:rsidRPr="00C54315">
              <w:rPr>
                <w:rStyle w:val="w"/>
                <w:rFonts w:ascii="Times New Roman" w:hAnsi="Times New Roman" w:cs="Times New Roman"/>
                <w:bCs/>
                <w:iCs/>
                <w:color w:val="000000"/>
                <w:sz w:val="28"/>
                <w:szCs w:val="21"/>
                <w:shd w:val="clear" w:color="auto" w:fill="FFFFFF"/>
                <w:lang w:val="en-US"/>
              </w:rPr>
              <w:t>lesson</w:t>
            </w:r>
            <w:bookmarkStart w:id="0" w:name="_GoBack"/>
            <w:bookmarkEnd w:id="0"/>
          </w:p>
        </w:tc>
        <w:tc>
          <w:tcPr>
            <w:tcW w:w="1134" w:type="dxa"/>
            <w:tcBorders>
              <w:top w:val="single" w:sz="4" w:space="0" w:color="auto"/>
              <w:left w:val="single" w:sz="4" w:space="0" w:color="auto"/>
              <w:bottom w:val="single" w:sz="4" w:space="0" w:color="auto"/>
              <w:right w:val="nil"/>
            </w:tcBorders>
            <w:shd w:val="clear" w:color="auto" w:fill="FFFFFF"/>
          </w:tcPr>
          <w:p w:rsidR="00E54B10" w:rsidRPr="00274709" w:rsidRDefault="00E54B10" w:rsidP="00CC094B">
            <w:pPr>
              <w:spacing w:after="0" w:line="240" w:lineRule="auto"/>
              <w:rPr>
                <w:rFonts w:ascii="Times New Roman" w:eastAsia="Times New Roman" w:hAnsi="Times New Roman" w:cs="Times New Roman"/>
                <w:color w:val="000000"/>
                <w:sz w:val="28"/>
                <w:szCs w:val="28"/>
                <w:lang w:val="en-US"/>
              </w:rPr>
            </w:pPr>
          </w:p>
        </w:tc>
        <w:tc>
          <w:tcPr>
            <w:tcW w:w="851" w:type="dxa"/>
            <w:tcBorders>
              <w:top w:val="single" w:sz="4" w:space="0" w:color="auto"/>
              <w:left w:val="single" w:sz="4" w:space="0" w:color="auto"/>
              <w:bottom w:val="single" w:sz="4" w:space="0" w:color="auto"/>
              <w:right w:val="nil"/>
            </w:tcBorders>
            <w:shd w:val="clear" w:color="auto" w:fill="FFFFFF"/>
          </w:tcPr>
          <w:p w:rsidR="00E54B10" w:rsidRPr="00E54B10" w:rsidRDefault="00E54B10" w:rsidP="00CC094B">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54B10" w:rsidRPr="00A74C0F" w:rsidRDefault="002E646C" w:rsidP="00CC094B">
            <w:pPr>
              <w:spacing w:after="0" w:line="240" w:lineRule="auto"/>
              <w:rPr>
                <w:rFonts w:ascii="Times New Roman" w:hAnsi="Times New Roman" w:cs="Times New Roman"/>
                <w:sz w:val="28"/>
                <w:lang w:val="en-US"/>
              </w:rPr>
            </w:pPr>
            <w:r>
              <w:rPr>
                <w:rFonts w:ascii="Times New Roman" w:hAnsi="Times New Roman" w:cs="Times New Roman"/>
                <w:sz w:val="28"/>
                <w:lang w:val="en-US"/>
              </w:rPr>
              <w:t>exam</w:t>
            </w:r>
          </w:p>
        </w:tc>
      </w:tr>
    </w:tbl>
    <w:p w:rsidR="00E549E3" w:rsidRPr="00E54B10" w:rsidRDefault="00E549E3">
      <w:pPr>
        <w:rPr>
          <w:rFonts w:ascii="Times New Roman" w:hAnsi="Times New Roman" w:cs="Times New Roman"/>
          <w:b/>
          <w:sz w:val="28"/>
          <w:szCs w:val="28"/>
          <w:lang w:val="en-US"/>
        </w:rPr>
      </w:pPr>
    </w:p>
    <w:p w:rsidR="00E549E3" w:rsidRPr="00E549E3" w:rsidRDefault="00A776EF" w:rsidP="00A776EF">
      <w:pPr>
        <w:pStyle w:val="a8"/>
        <w:jc w:val="both"/>
        <w:rPr>
          <w:rFonts w:ascii="Times New Roman" w:hAnsi="Times New Roman" w:cs="Times New Roman"/>
          <w:b/>
          <w:sz w:val="28"/>
          <w:szCs w:val="28"/>
          <w:lang w:val="en-US"/>
        </w:rPr>
      </w:pPr>
      <w:r>
        <w:rPr>
          <w:rFonts w:ascii="Times New Roman" w:hAnsi="Times New Roman" w:cs="Times New Roman"/>
          <w:sz w:val="28"/>
          <w:szCs w:val="28"/>
          <w:lang w:val="en-US"/>
        </w:rPr>
        <w:t>P</w:t>
      </w:r>
      <w:r w:rsidR="00E549E3">
        <w:rPr>
          <w:rFonts w:ascii="Times New Roman" w:hAnsi="Times New Roman" w:cs="Times New Roman"/>
          <w:sz w:val="28"/>
          <w:szCs w:val="28"/>
          <w:lang w:val="en-US"/>
        </w:rPr>
        <w:t>ersonal requirements for the course: attendance, homework, coming late,</w:t>
      </w:r>
      <w:r>
        <w:rPr>
          <w:rFonts w:ascii="Times New Roman" w:hAnsi="Times New Roman" w:cs="Times New Roman"/>
          <w:sz w:val="28"/>
          <w:szCs w:val="28"/>
          <w:lang w:val="en-US"/>
        </w:rPr>
        <w:t xml:space="preserve"> </w:t>
      </w:r>
      <w:r w:rsidRPr="00A776EF">
        <w:rPr>
          <w:rFonts w:ascii="Times New Roman" w:hAnsi="Times New Roman" w:cs="Times New Roman"/>
          <w:sz w:val="28"/>
          <w:szCs w:val="28"/>
          <w:lang w:val="en-US"/>
        </w:rPr>
        <w:t>medical robe</w:t>
      </w:r>
      <w:r>
        <w:rPr>
          <w:rFonts w:ascii="Times New Roman" w:hAnsi="Times New Roman" w:cs="Times New Roman"/>
          <w:sz w:val="28"/>
          <w:szCs w:val="28"/>
          <w:lang w:val="en-US"/>
        </w:rPr>
        <w:t>.</w:t>
      </w:r>
    </w:p>
    <w:sectPr w:rsidR="00E549E3" w:rsidRPr="00E54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2B4E"/>
    <w:multiLevelType w:val="hybridMultilevel"/>
    <w:tmpl w:val="3458A380"/>
    <w:lvl w:ilvl="0" w:tplc="309A0C0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0A0660"/>
    <w:multiLevelType w:val="hybridMultilevel"/>
    <w:tmpl w:val="A3AED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918643C"/>
    <w:multiLevelType w:val="hybridMultilevel"/>
    <w:tmpl w:val="431E3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CA"/>
    <w:rsid w:val="000017F4"/>
    <w:rsid w:val="000C771C"/>
    <w:rsid w:val="000C7BD2"/>
    <w:rsid w:val="00111D46"/>
    <w:rsid w:val="0012605E"/>
    <w:rsid w:val="00153C05"/>
    <w:rsid w:val="002401E2"/>
    <w:rsid w:val="00250042"/>
    <w:rsid w:val="00274709"/>
    <w:rsid w:val="002E646C"/>
    <w:rsid w:val="003D6976"/>
    <w:rsid w:val="004D5C19"/>
    <w:rsid w:val="005239DD"/>
    <w:rsid w:val="0055187F"/>
    <w:rsid w:val="005B05A5"/>
    <w:rsid w:val="005E240F"/>
    <w:rsid w:val="006A3BD0"/>
    <w:rsid w:val="008A0FC8"/>
    <w:rsid w:val="008A3C79"/>
    <w:rsid w:val="009752FE"/>
    <w:rsid w:val="009A77F5"/>
    <w:rsid w:val="00A10F45"/>
    <w:rsid w:val="00A635B7"/>
    <w:rsid w:val="00A74C0F"/>
    <w:rsid w:val="00A776EF"/>
    <w:rsid w:val="00AA1DC9"/>
    <w:rsid w:val="00AA5038"/>
    <w:rsid w:val="00B92463"/>
    <w:rsid w:val="00C36D40"/>
    <w:rsid w:val="00C54315"/>
    <w:rsid w:val="00CC094B"/>
    <w:rsid w:val="00E0794A"/>
    <w:rsid w:val="00E27510"/>
    <w:rsid w:val="00E549E3"/>
    <w:rsid w:val="00E54B10"/>
    <w:rsid w:val="00E95D79"/>
    <w:rsid w:val="00EC6179"/>
    <w:rsid w:val="00EE74DD"/>
    <w:rsid w:val="00F429CA"/>
    <w:rsid w:val="00FB6AEA"/>
    <w:rsid w:val="00FC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DDC9"/>
  <w15:chartTrackingRefBased/>
  <w15:docId w15:val="{6BE45B41-C3B6-4292-9152-3353AC3C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1D46"/>
    <w:rPr>
      <w:color w:val="0563C1" w:themeColor="hyperlink"/>
      <w:u w:val="single"/>
    </w:rPr>
  </w:style>
  <w:style w:type="character" w:styleId="a4">
    <w:name w:val="Unresolved Mention"/>
    <w:basedOn w:val="a0"/>
    <w:uiPriority w:val="99"/>
    <w:semiHidden/>
    <w:unhideWhenUsed/>
    <w:rsid w:val="00111D46"/>
    <w:rPr>
      <w:color w:val="808080"/>
      <w:shd w:val="clear" w:color="auto" w:fill="E6E6E6"/>
    </w:rPr>
  </w:style>
  <w:style w:type="paragraph" w:styleId="a5">
    <w:name w:val="annotation text"/>
    <w:basedOn w:val="a"/>
    <w:link w:val="a6"/>
    <w:uiPriority w:val="99"/>
    <w:semiHidden/>
    <w:unhideWhenUsed/>
    <w:rsid w:val="00111D46"/>
    <w:pPr>
      <w:spacing w:after="200" w:line="240" w:lineRule="auto"/>
    </w:pPr>
    <w:rPr>
      <w:sz w:val="20"/>
      <w:szCs w:val="20"/>
    </w:rPr>
  </w:style>
  <w:style w:type="character" w:customStyle="1" w:styleId="a6">
    <w:name w:val="Текст примечания Знак"/>
    <w:basedOn w:val="a0"/>
    <w:link w:val="a5"/>
    <w:uiPriority w:val="99"/>
    <w:semiHidden/>
    <w:rsid w:val="00111D46"/>
    <w:rPr>
      <w:sz w:val="20"/>
      <w:szCs w:val="20"/>
    </w:rPr>
  </w:style>
  <w:style w:type="character" w:styleId="a7">
    <w:name w:val="annotation reference"/>
    <w:basedOn w:val="a0"/>
    <w:uiPriority w:val="99"/>
    <w:semiHidden/>
    <w:unhideWhenUsed/>
    <w:rsid w:val="00111D46"/>
    <w:rPr>
      <w:sz w:val="16"/>
      <w:szCs w:val="16"/>
    </w:rPr>
  </w:style>
  <w:style w:type="paragraph" w:styleId="a8">
    <w:name w:val="No Spacing"/>
    <w:uiPriority w:val="1"/>
    <w:qFormat/>
    <w:rsid w:val="00111D46"/>
    <w:pPr>
      <w:spacing w:after="0" w:line="240" w:lineRule="auto"/>
    </w:pPr>
  </w:style>
  <w:style w:type="character" w:customStyle="1" w:styleId="gt-baf-back">
    <w:name w:val="gt-baf-back"/>
    <w:basedOn w:val="a0"/>
    <w:rsid w:val="00C36D40"/>
  </w:style>
  <w:style w:type="paragraph" w:styleId="a9">
    <w:name w:val="List Paragraph"/>
    <w:basedOn w:val="a"/>
    <w:uiPriority w:val="34"/>
    <w:qFormat/>
    <w:rsid w:val="00153C05"/>
    <w:pPr>
      <w:ind w:left="720"/>
      <w:contextualSpacing/>
    </w:pPr>
  </w:style>
  <w:style w:type="table" w:styleId="aa">
    <w:name w:val="Table Grid"/>
    <w:basedOn w:val="a1"/>
    <w:uiPriority w:val="59"/>
    <w:rsid w:val="005239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C54315"/>
    <w:rPr>
      <w:i/>
      <w:iCs/>
    </w:rPr>
  </w:style>
  <w:style w:type="character" w:customStyle="1" w:styleId="w">
    <w:name w:val="w"/>
    <w:basedOn w:val="a0"/>
    <w:rsid w:val="00C5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77474">
      <w:bodyDiv w:val="1"/>
      <w:marLeft w:val="0"/>
      <w:marRight w:val="0"/>
      <w:marTop w:val="0"/>
      <w:marBottom w:val="0"/>
      <w:divBdr>
        <w:top w:val="none" w:sz="0" w:space="0" w:color="auto"/>
        <w:left w:val="none" w:sz="0" w:space="0" w:color="auto"/>
        <w:bottom w:val="none" w:sz="0" w:space="0" w:color="auto"/>
        <w:right w:val="none" w:sz="0" w:space="0" w:color="auto"/>
      </w:divBdr>
    </w:div>
    <w:div w:id="741104920">
      <w:bodyDiv w:val="1"/>
      <w:marLeft w:val="0"/>
      <w:marRight w:val="0"/>
      <w:marTop w:val="0"/>
      <w:marBottom w:val="0"/>
      <w:divBdr>
        <w:top w:val="none" w:sz="0" w:space="0" w:color="auto"/>
        <w:left w:val="none" w:sz="0" w:space="0" w:color="auto"/>
        <w:bottom w:val="none" w:sz="0" w:space="0" w:color="auto"/>
        <w:right w:val="none" w:sz="0" w:space="0" w:color="auto"/>
      </w:divBdr>
      <w:divsChild>
        <w:div w:id="1361323475">
          <w:marLeft w:val="0"/>
          <w:marRight w:val="0"/>
          <w:marTop w:val="0"/>
          <w:marBottom w:val="0"/>
          <w:divBdr>
            <w:top w:val="none" w:sz="0" w:space="0" w:color="auto"/>
            <w:left w:val="none" w:sz="0" w:space="0" w:color="auto"/>
            <w:bottom w:val="none" w:sz="0" w:space="0" w:color="auto"/>
            <w:right w:val="none" w:sz="0" w:space="0" w:color="auto"/>
          </w:divBdr>
          <w:divsChild>
            <w:div w:id="14293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2806">
      <w:bodyDiv w:val="1"/>
      <w:marLeft w:val="0"/>
      <w:marRight w:val="0"/>
      <w:marTop w:val="0"/>
      <w:marBottom w:val="0"/>
      <w:divBdr>
        <w:top w:val="none" w:sz="0" w:space="0" w:color="auto"/>
        <w:left w:val="none" w:sz="0" w:space="0" w:color="auto"/>
        <w:bottom w:val="none" w:sz="0" w:space="0" w:color="auto"/>
        <w:right w:val="none" w:sz="0" w:space="0" w:color="auto"/>
      </w:divBdr>
    </w:div>
    <w:div w:id="1155072784">
      <w:bodyDiv w:val="1"/>
      <w:marLeft w:val="0"/>
      <w:marRight w:val="0"/>
      <w:marTop w:val="0"/>
      <w:marBottom w:val="0"/>
      <w:divBdr>
        <w:top w:val="none" w:sz="0" w:space="0" w:color="auto"/>
        <w:left w:val="none" w:sz="0" w:space="0" w:color="auto"/>
        <w:bottom w:val="none" w:sz="0" w:space="0" w:color="auto"/>
        <w:right w:val="none" w:sz="0" w:space="0" w:color="auto"/>
      </w:divBdr>
    </w:div>
    <w:div w:id="1498418694">
      <w:bodyDiv w:val="1"/>
      <w:marLeft w:val="0"/>
      <w:marRight w:val="0"/>
      <w:marTop w:val="0"/>
      <w:marBottom w:val="0"/>
      <w:divBdr>
        <w:top w:val="none" w:sz="0" w:space="0" w:color="auto"/>
        <w:left w:val="none" w:sz="0" w:space="0" w:color="auto"/>
        <w:bottom w:val="none" w:sz="0" w:space="0" w:color="auto"/>
        <w:right w:val="none" w:sz="0" w:space="0" w:color="auto"/>
      </w:divBdr>
    </w:div>
    <w:div w:id="1673988746">
      <w:bodyDiv w:val="1"/>
      <w:marLeft w:val="0"/>
      <w:marRight w:val="0"/>
      <w:marTop w:val="0"/>
      <w:marBottom w:val="0"/>
      <w:divBdr>
        <w:top w:val="none" w:sz="0" w:space="0" w:color="auto"/>
        <w:left w:val="none" w:sz="0" w:space="0" w:color="auto"/>
        <w:bottom w:val="none" w:sz="0" w:space="0" w:color="auto"/>
        <w:right w:val="none" w:sz="0" w:space="0" w:color="auto"/>
      </w:divBdr>
      <w:divsChild>
        <w:div w:id="626354466">
          <w:marLeft w:val="0"/>
          <w:marRight w:val="0"/>
          <w:marTop w:val="0"/>
          <w:marBottom w:val="0"/>
          <w:divBdr>
            <w:top w:val="none" w:sz="0" w:space="0" w:color="auto"/>
            <w:left w:val="none" w:sz="0" w:space="0" w:color="auto"/>
            <w:bottom w:val="none" w:sz="0" w:space="0" w:color="auto"/>
            <w:right w:val="none" w:sz="0" w:space="0" w:color="auto"/>
          </w:divBdr>
          <w:divsChild>
            <w:div w:id="19779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6598">
      <w:bodyDiv w:val="1"/>
      <w:marLeft w:val="0"/>
      <w:marRight w:val="0"/>
      <w:marTop w:val="0"/>
      <w:marBottom w:val="0"/>
      <w:divBdr>
        <w:top w:val="none" w:sz="0" w:space="0" w:color="auto"/>
        <w:left w:val="none" w:sz="0" w:space="0" w:color="auto"/>
        <w:bottom w:val="none" w:sz="0" w:space="0" w:color="auto"/>
        <w:right w:val="none" w:sz="0" w:space="0" w:color="auto"/>
      </w:divBdr>
    </w:div>
    <w:div w:id="20594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nisikan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Shogun</dc:creator>
  <cp:keywords/>
  <dc:description/>
  <cp:lastModifiedBy>Shogun</cp:lastModifiedBy>
  <cp:revision>28</cp:revision>
  <dcterms:created xsi:type="dcterms:W3CDTF">2017-09-06T14:16:00Z</dcterms:created>
  <dcterms:modified xsi:type="dcterms:W3CDTF">2018-06-28T16:23:00Z</dcterms:modified>
</cp:coreProperties>
</file>