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DC9" w:rsidRDefault="00444DC9" w:rsidP="00444DC9">
      <w:pPr>
        <w:jc w:val="right"/>
        <w:rPr>
          <w:b/>
          <w:sz w:val="32"/>
          <w:szCs w:val="32"/>
        </w:rPr>
      </w:pPr>
      <w:bookmarkStart w:id="0" w:name="_Hlk510295709"/>
      <w:r>
        <w:rPr>
          <w:b/>
          <w:sz w:val="32"/>
          <w:szCs w:val="32"/>
        </w:rPr>
        <w:t xml:space="preserve">Утверждено на заседании кафедры </w:t>
      </w:r>
    </w:p>
    <w:p w:rsidR="00444DC9" w:rsidRDefault="00444DC9" w:rsidP="00444DC9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Протокол №6 от 21.01.</w:t>
      </w:r>
      <w:r w:rsidR="00EB73BA">
        <w:rPr>
          <w:b/>
          <w:sz w:val="32"/>
          <w:szCs w:val="32"/>
        </w:rPr>
        <w:t>20</w:t>
      </w:r>
    </w:p>
    <w:p w:rsidR="00444DC9" w:rsidRDefault="00444DC9" w:rsidP="00444DC9">
      <w:pPr>
        <w:jc w:val="right"/>
        <w:rPr>
          <w:b/>
          <w:sz w:val="32"/>
          <w:szCs w:val="32"/>
        </w:rPr>
      </w:pPr>
    </w:p>
    <w:p w:rsidR="00444DC9" w:rsidRDefault="00444DC9" w:rsidP="00444DC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Календарно-тематический план ПЗ на кафедре ортопедической стоматологии 3 курс 6 семестр стоматологического факультета</w:t>
      </w:r>
    </w:p>
    <w:p w:rsidR="00444DC9" w:rsidRDefault="00444DC9" w:rsidP="00444DC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Модуль: Простое/сложное протезирование</w:t>
      </w:r>
    </w:p>
    <w:p w:rsidR="00444DC9" w:rsidRDefault="00444DC9" w:rsidP="00444DC9">
      <w:pPr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817"/>
        <w:gridCol w:w="3115"/>
      </w:tblGrid>
      <w:tr w:rsidR="00444DC9" w:rsidTr="00AE4030">
        <w:tc>
          <w:tcPr>
            <w:tcW w:w="1413" w:type="dxa"/>
          </w:tcPr>
          <w:p w:rsidR="00444DC9" w:rsidRDefault="00444DC9" w:rsidP="00AE403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 группы</w:t>
            </w:r>
          </w:p>
        </w:tc>
        <w:tc>
          <w:tcPr>
            <w:tcW w:w="4817" w:type="dxa"/>
          </w:tcPr>
          <w:p w:rsidR="00444DC9" w:rsidRDefault="00444DC9" w:rsidP="00AE403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Дата и место проведения</w:t>
            </w:r>
          </w:p>
        </w:tc>
        <w:tc>
          <w:tcPr>
            <w:tcW w:w="3115" w:type="dxa"/>
          </w:tcPr>
          <w:p w:rsidR="00444DC9" w:rsidRDefault="00444DC9" w:rsidP="00AE403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ФИО преподавателей</w:t>
            </w:r>
          </w:p>
        </w:tc>
      </w:tr>
      <w:tr w:rsidR="00444DC9" w:rsidTr="00AE4030">
        <w:tc>
          <w:tcPr>
            <w:tcW w:w="1413" w:type="dxa"/>
          </w:tcPr>
          <w:p w:rsidR="00444DC9" w:rsidRDefault="00444DC9" w:rsidP="00AE403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371</w:t>
            </w:r>
          </w:p>
        </w:tc>
        <w:tc>
          <w:tcPr>
            <w:tcW w:w="4817" w:type="dxa"/>
          </w:tcPr>
          <w:p w:rsidR="00444DC9" w:rsidRDefault="00444DC9" w:rsidP="00A859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По </w:t>
            </w:r>
            <w:r w:rsidR="00A859D3">
              <w:rPr>
                <w:b/>
                <w:sz w:val="32"/>
                <w:szCs w:val="32"/>
              </w:rPr>
              <w:t>средам</w:t>
            </w:r>
            <w:r>
              <w:rPr>
                <w:b/>
                <w:sz w:val="32"/>
                <w:szCs w:val="32"/>
              </w:rPr>
              <w:t xml:space="preserve"> </w:t>
            </w:r>
            <w:r w:rsidR="00A859D3">
              <w:rPr>
                <w:b/>
                <w:sz w:val="32"/>
                <w:szCs w:val="32"/>
              </w:rPr>
              <w:t>10</w:t>
            </w:r>
            <w:r>
              <w:rPr>
                <w:b/>
                <w:sz w:val="32"/>
                <w:szCs w:val="32"/>
              </w:rPr>
              <w:t>:</w:t>
            </w:r>
            <w:r w:rsidR="00A859D3">
              <w:rPr>
                <w:b/>
                <w:sz w:val="32"/>
                <w:szCs w:val="32"/>
              </w:rPr>
              <w:t>4</w:t>
            </w:r>
            <w:r>
              <w:rPr>
                <w:b/>
                <w:sz w:val="32"/>
                <w:szCs w:val="32"/>
              </w:rPr>
              <w:t>0-1</w:t>
            </w:r>
            <w:r w:rsidR="00A859D3"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</w:rPr>
              <w:t>:</w:t>
            </w:r>
            <w:r w:rsidR="00A859D3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 xml:space="preserve">5, </w:t>
            </w:r>
            <w:proofErr w:type="spellStart"/>
            <w:r>
              <w:rPr>
                <w:b/>
                <w:sz w:val="32"/>
                <w:szCs w:val="32"/>
              </w:rPr>
              <w:t>Папанинцев</w:t>
            </w:r>
            <w:proofErr w:type="spellEnd"/>
            <w:r>
              <w:rPr>
                <w:b/>
                <w:sz w:val="32"/>
                <w:szCs w:val="32"/>
              </w:rPr>
              <w:t xml:space="preserve"> 126, </w:t>
            </w:r>
            <w:proofErr w:type="spellStart"/>
            <w:r>
              <w:rPr>
                <w:b/>
                <w:sz w:val="32"/>
                <w:szCs w:val="32"/>
              </w:rPr>
              <w:t>каб</w:t>
            </w:r>
            <w:proofErr w:type="spellEnd"/>
            <w:r>
              <w:rPr>
                <w:b/>
                <w:sz w:val="32"/>
                <w:szCs w:val="32"/>
              </w:rPr>
              <w:t>. 200</w:t>
            </w:r>
          </w:p>
        </w:tc>
        <w:tc>
          <w:tcPr>
            <w:tcW w:w="3115" w:type="dxa"/>
          </w:tcPr>
          <w:p w:rsidR="00444DC9" w:rsidRDefault="00A859D3" w:rsidP="00AE4030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Орешака</w:t>
            </w:r>
            <w:proofErr w:type="spellEnd"/>
            <w:r>
              <w:rPr>
                <w:b/>
                <w:sz w:val="32"/>
                <w:szCs w:val="32"/>
              </w:rPr>
              <w:t xml:space="preserve"> О.В.,</w:t>
            </w:r>
          </w:p>
          <w:p w:rsidR="00A859D3" w:rsidRDefault="00A859D3" w:rsidP="00AE403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Дементьева Е.А.</w:t>
            </w:r>
          </w:p>
        </w:tc>
      </w:tr>
      <w:tr w:rsidR="00444DC9" w:rsidTr="00AE4030">
        <w:tc>
          <w:tcPr>
            <w:tcW w:w="1413" w:type="dxa"/>
          </w:tcPr>
          <w:p w:rsidR="00444DC9" w:rsidRDefault="00444DC9" w:rsidP="00AE403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372</w:t>
            </w:r>
          </w:p>
        </w:tc>
        <w:tc>
          <w:tcPr>
            <w:tcW w:w="4817" w:type="dxa"/>
          </w:tcPr>
          <w:p w:rsidR="00444DC9" w:rsidRDefault="00444DC9" w:rsidP="009367B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По </w:t>
            </w:r>
            <w:r w:rsidR="009367BA">
              <w:rPr>
                <w:b/>
                <w:sz w:val="32"/>
                <w:szCs w:val="32"/>
              </w:rPr>
              <w:t>понедельникам</w:t>
            </w:r>
            <w:r>
              <w:rPr>
                <w:b/>
                <w:sz w:val="32"/>
                <w:szCs w:val="32"/>
              </w:rPr>
              <w:t xml:space="preserve"> 8:00-10:</w:t>
            </w:r>
            <w:r w:rsidR="009367BA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 xml:space="preserve">5, </w:t>
            </w:r>
            <w:r w:rsidR="009367BA">
              <w:rPr>
                <w:b/>
                <w:sz w:val="32"/>
                <w:szCs w:val="32"/>
              </w:rPr>
              <w:t>Деповская 13а</w:t>
            </w:r>
          </w:p>
        </w:tc>
        <w:tc>
          <w:tcPr>
            <w:tcW w:w="3115" w:type="dxa"/>
          </w:tcPr>
          <w:p w:rsidR="009367BA" w:rsidRDefault="009367BA" w:rsidP="009367B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Дементьева Е.А.,</w:t>
            </w:r>
          </w:p>
          <w:p w:rsidR="00444DC9" w:rsidRDefault="009367BA" w:rsidP="009367B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Языкова Е.А.</w:t>
            </w:r>
          </w:p>
        </w:tc>
      </w:tr>
      <w:tr w:rsidR="00444DC9" w:rsidTr="00AE4030">
        <w:tc>
          <w:tcPr>
            <w:tcW w:w="1413" w:type="dxa"/>
          </w:tcPr>
          <w:p w:rsidR="00444DC9" w:rsidRDefault="00444DC9" w:rsidP="00AE403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373</w:t>
            </w:r>
          </w:p>
        </w:tc>
        <w:tc>
          <w:tcPr>
            <w:tcW w:w="4817" w:type="dxa"/>
          </w:tcPr>
          <w:p w:rsidR="00444DC9" w:rsidRDefault="00444DC9" w:rsidP="009367B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 вторникам 8:00-10:</w:t>
            </w:r>
            <w:r w:rsidR="009367BA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 xml:space="preserve">5, </w:t>
            </w:r>
            <w:r w:rsidR="009367BA">
              <w:rPr>
                <w:b/>
                <w:sz w:val="32"/>
                <w:szCs w:val="32"/>
              </w:rPr>
              <w:t>Деповская 13а</w:t>
            </w:r>
          </w:p>
        </w:tc>
        <w:tc>
          <w:tcPr>
            <w:tcW w:w="3115" w:type="dxa"/>
          </w:tcPr>
          <w:p w:rsidR="00444DC9" w:rsidRDefault="009367BA" w:rsidP="00AE403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Дементьева Е.А.,</w:t>
            </w:r>
          </w:p>
          <w:p w:rsidR="009367BA" w:rsidRDefault="009367BA" w:rsidP="00AE403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Языкова Е.А.</w:t>
            </w:r>
          </w:p>
        </w:tc>
      </w:tr>
      <w:tr w:rsidR="00444DC9" w:rsidTr="00AE4030">
        <w:tc>
          <w:tcPr>
            <w:tcW w:w="1413" w:type="dxa"/>
          </w:tcPr>
          <w:p w:rsidR="00444DC9" w:rsidRDefault="00444DC9" w:rsidP="00AE403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374</w:t>
            </w:r>
          </w:p>
        </w:tc>
        <w:tc>
          <w:tcPr>
            <w:tcW w:w="4817" w:type="dxa"/>
          </w:tcPr>
          <w:p w:rsidR="00444DC9" w:rsidRDefault="00444DC9" w:rsidP="00A859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По </w:t>
            </w:r>
            <w:r w:rsidR="00A859D3">
              <w:rPr>
                <w:b/>
                <w:sz w:val="32"/>
                <w:szCs w:val="32"/>
              </w:rPr>
              <w:t>средам</w:t>
            </w:r>
            <w:r>
              <w:rPr>
                <w:b/>
                <w:sz w:val="32"/>
                <w:szCs w:val="32"/>
              </w:rPr>
              <w:t xml:space="preserve"> </w:t>
            </w:r>
            <w:r w:rsidR="00A859D3">
              <w:rPr>
                <w:b/>
                <w:sz w:val="32"/>
                <w:szCs w:val="32"/>
              </w:rPr>
              <w:t>8</w:t>
            </w:r>
            <w:r>
              <w:rPr>
                <w:b/>
                <w:sz w:val="32"/>
                <w:szCs w:val="32"/>
              </w:rPr>
              <w:t>:</w:t>
            </w:r>
            <w:r w:rsidR="00A859D3">
              <w:rPr>
                <w:b/>
                <w:sz w:val="32"/>
                <w:szCs w:val="32"/>
              </w:rPr>
              <w:t>00</w:t>
            </w:r>
            <w:r>
              <w:rPr>
                <w:b/>
                <w:sz w:val="32"/>
                <w:szCs w:val="32"/>
              </w:rPr>
              <w:t>-1</w:t>
            </w:r>
            <w:r w:rsidR="00A859D3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:2</w:t>
            </w:r>
            <w:r w:rsidR="00A859D3">
              <w:rPr>
                <w:b/>
                <w:sz w:val="32"/>
                <w:szCs w:val="32"/>
              </w:rPr>
              <w:t>5</w:t>
            </w:r>
            <w:r>
              <w:rPr>
                <w:b/>
                <w:sz w:val="32"/>
                <w:szCs w:val="32"/>
              </w:rPr>
              <w:t xml:space="preserve">, </w:t>
            </w:r>
            <w:proofErr w:type="spellStart"/>
            <w:r>
              <w:rPr>
                <w:b/>
                <w:sz w:val="32"/>
                <w:szCs w:val="32"/>
              </w:rPr>
              <w:t>Папанинцев</w:t>
            </w:r>
            <w:proofErr w:type="spellEnd"/>
            <w:r>
              <w:rPr>
                <w:b/>
                <w:sz w:val="32"/>
                <w:szCs w:val="32"/>
              </w:rPr>
              <w:t xml:space="preserve"> 126, </w:t>
            </w:r>
            <w:proofErr w:type="spellStart"/>
            <w:r>
              <w:rPr>
                <w:b/>
                <w:sz w:val="32"/>
                <w:szCs w:val="32"/>
              </w:rPr>
              <w:t>каб</w:t>
            </w:r>
            <w:proofErr w:type="spellEnd"/>
            <w:r>
              <w:rPr>
                <w:b/>
                <w:sz w:val="32"/>
                <w:szCs w:val="32"/>
              </w:rPr>
              <w:t>. 200</w:t>
            </w:r>
          </w:p>
        </w:tc>
        <w:tc>
          <w:tcPr>
            <w:tcW w:w="3115" w:type="dxa"/>
          </w:tcPr>
          <w:p w:rsidR="00444DC9" w:rsidRDefault="00A859D3" w:rsidP="00AE4030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Тупикова</w:t>
            </w:r>
            <w:proofErr w:type="spellEnd"/>
            <w:r>
              <w:rPr>
                <w:b/>
                <w:sz w:val="32"/>
                <w:szCs w:val="32"/>
              </w:rPr>
              <w:t xml:space="preserve"> Л.Н.,</w:t>
            </w:r>
          </w:p>
          <w:p w:rsidR="00A859D3" w:rsidRDefault="00A859D3" w:rsidP="00AE4030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Кручихина</w:t>
            </w:r>
            <w:proofErr w:type="spellEnd"/>
            <w:r>
              <w:rPr>
                <w:b/>
                <w:sz w:val="32"/>
                <w:szCs w:val="32"/>
              </w:rPr>
              <w:t xml:space="preserve"> Ю.Ю.</w:t>
            </w:r>
          </w:p>
        </w:tc>
      </w:tr>
      <w:tr w:rsidR="00444DC9" w:rsidTr="00AE4030">
        <w:tc>
          <w:tcPr>
            <w:tcW w:w="1413" w:type="dxa"/>
          </w:tcPr>
          <w:p w:rsidR="00444DC9" w:rsidRDefault="00444DC9" w:rsidP="00AE403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375</w:t>
            </w:r>
          </w:p>
        </w:tc>
        <w:tc>
          <w:tcPr>
            <w:tcW w:w="4817" w:type="dxa"/>
          </w:tcPr>
          <w:p w:rsidR="00444DC9" w:rsidRDefault="00444DC9" w:rsidP="00A859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 четвергам 8:00-10:</w:t>
            </w:r>
            <w:r w:rsidR="00A859D3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 xml:space="preserve">5, </w:t>
            </w:r>
            <w:r w:rsidR="00A859D3">
              <w:rPr>
                <w:b/>
                <w:sz w:val="32"/>
                <w:szCs w:val="32"/>
              </w:rPr>
              <w:t>Деповская 13а</w:t>
            </w:r>
          </w:p>
        </w:tc>
        <w:tc>
          <w:tcPr>
            <w:tcW w:w="3115" w:type="dxa"/>
          </w:tcPr>
          <w:p w:rsidR="00444DC9" w:rsidRDefault="00A859D3" w:rsidP="00AE4030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Орешака</w:t>
            </w:r>
            <w:proofErr w:type="spellEnd"/>
            <w:r>
              <w:rPr>
                <w:b/>
                <w:sz w:val="32"/>
                <w:szCs w:val="32"/>
              </w:rPr>
              <w:t xml:space="preserve"> О.В.,</w:t>
            </w:r>
          </w:p>
          <w:p w:rsidR="00A859D3" w:rsidRDefault="00A859D3" w:rsidP="00AE403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Языкова Е.А.</w:t>
            </w:r>
          </w:p>
        </w:tc>
      </w:tr>
      <w:tr w:rsidR="00444DC9" w:rsidTr="00AE4030">
        <w:tc>
          <w:tcPr>
            <w:tcW w:w="1413" w:type="dxa"/>
          </w:tcPr>
          <w:p w:rsidR="00444DC9" w:rsidRDefault="00444DC9" w:rsidP="00AE403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376</w:t>
            </w:r>
          </w:p>
        </w:tc>
        <w:tc>
          <w:tcPr>
            <w:tcW w:w="4817" w:type="dxa"/>
          </w:tcPr>
          <w:p w:rsidR="00444DC9" w:rsidRDefault="00444DC9" w:rsidP="00A859D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По </w:t>
            </w:r>
            <w:r w:rsidR="00A859D3">
              <w:rPr>
                <w:b/>
                <w:sz w:val="32"/>
                <w:szCs w:val="32"/>
              </w:rPr>
              <w:t>понедельникам</w:t>
            </w:r>
            <w:r>
              <w:rPr>
                <w:b/>
                <w:sz w:val="32"/>
                <w:szCs w:val="32"/>
              </w:rPr>
              <w:t xml:space="preserve"> </w:t>
            </w:r>
            <w:r w:rsidR="00A859D3">
              <w:rPr>
                <w:b/>
                <w:sz w:val="32"/>
                <w:szCs w:val="32"/>
              </w:rPr>
              <w:t>10</w:t>
            </w:r>
            <w:r>
              <w:rPr>
                <w:b/>
                <w:sz w:val="32"/>
                <w:szCs w:val="32"/>
              </w:rPr>
              <w:t>:</w:t>
            </w:r>
            <w:r w:rsidR="00A859D3">
              <w:rPr>
                <w:b/>
                <w:sz w:val="32"/>
                <w:szCs w:val="32"/>
              </w:rPr>
              <w:t>4</w:t>
            </w:r>
            <w:r>
              <w:rPr>
                <w:b/>
                <w:sz w:val="32"/>
                <w:szCs w:val="32"/>
              </w:rPr>
              <w:t>0-1</w:t>
            </w:r>
            <w:r w:rsidR="00A859D3"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</w:rPr>
              <w:t>:</w:t>
            </w:r>
            <w:r w:rsidR="00A859D3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 xml:space="preserve">5, </w:t>
            </w:r>
            <w:proofErr w:type="spellStart"/>
            <w:r>
              <w:rPr>
                <w:b/>
                <w:sz w:val="32"/>
                <w:szCs w:val="32"/>
              </w:rPr>
              <w:t>Папанинцев</w:t>
            </w:r>
            <w:proofErr w:type="spellEnd"/>
            <w:r>
              <w:rPr>
                <w:b/>
                <w:sz w:val="32"/>
                <w:szCs w:val="32"/>
              </w:rPr>
              <w:t xml:space="preserve"> 126, </w:t>
            </w:r>
            <w:proofErr w:type="spellStart"/>
            <w:r>
              <w:rPr>
                <w:b/>
                <w:sz w:val="32"/>
                <w:szCs w:val="32"/>
              </w:rPr>
              <w:t>каб</w:t>
            </w:r>
            <w:proofErr w:type="spellEnd"/>
            <w:r>
              <w:rPr>
                <w:b/>
                <w:sz w:val="32"/>
                <w:szCs w:val="32"/>
              </w:rPr>
              <w:t>. 200</w:t>
            </w:r>
          </w:p>
        </w:tc>
        <w:tc>
          <w:tcPr>
            <w:tcW w:w="3115" w:type="dxa"/>
          </w:tcPr>
          <w:p w:rsidR="00444DC9" w:rsidRDefault="00A859D3" w:rsidP="00A859D3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Тупикова</w:t>
            </w:r>
            <w:proofErr w:type="spellEnd"/>
            <w:r>
              <w:rPr>
                <w:b/>
                <w:sz w:val="32"/>
                <w:szCs w:val="32"/>
              </w:rPr>
              <w:t xml:space="preserve"> Л.Н.,</w:t>
            </w:r>
          </w:p>
          <w:p w:rsidR="00A859D3" w:rsidRDefault="00A859D3" w:rsidP="00A859D3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Кручихина</w:t>
            </w:r>
            <w:proofErr w:type="spellEnd"/>
            <w:r>
              <w:rPr>
                <w:b/>
                <w:sz w:val="32"/>
                <w:szCs w:val="32"/>
              </w:rPr>
              <w:t xml:space="preserve"> Ю.Ю.</w:t>
            </w:r>
          </w:p>
        </w:tc>
      </w:tr>
      <w:tr w:rsidR="009367BA" w:rsidTr="00AE4030">
        <w:tc>
          <w:tcPr>
            <w:tcW w:w="1413" w:type="dxa"/>
          </w:tcPr>
          <w:p w:rsidR="009367BA" w:rsidRDefault="009367BA" w:rsidP="00AE403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377</w:t>
            </w:r>
          </w:p>
        </w:tc>
        <w:tc>
          <w:tcPr>
            <w:tcW w:w="4817" w:type="dxa"/>
          </w:tcPr>
          <w:p w:rsidR="009367BA" w:rsidRDefault="009367BA" w:rsidP="00AE403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 пятницам 8:00-10:25</w:t>
            </w:r>
          </w:p>
          <w:p w:rsidR="009367BA" w:rsidRDefault="009367BA" w:rsidP="00AE4030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Папанинцев</w:t>
            </w:r>
            <w:proofErr w:type="spellEnd"/>
            <w:r>
              <w:rPr>
                <w:b/>
                <w:sz w:val="32"/>
                <w:szCs w:val="32"/>
              </w:rPr>
              <w:t xml:space="preserve"> 126, </w:t>
            </w:r>
            <w:proofErr w:type="spellStart"/>
            <w:r>
              <w:rPr>
                <w:b/>
                <w:sz w:val="32"/>
                <w:szCs w:val="32"/>
              </w:rPr>
              <w:t>каб</w:t>
            </w:r>
            <w:proofErr w:type="spellEnd"/>
            <w:r>
              <w:rPr>
                <w:b/>
                <w:sz w:val="32"/>
                <w:szCs w:val="32"/>
              </w:rPr>
              <w:t>. 221</w:t>
            </w:r>
          </w:p>
        </w:tc>
        <w:tc>
          <w:tcPr>
            <w:tcW w:w="3115" w:type="dxa"/>
          </w:tcPr>
          <w:p w:rsidR="009367BA" w:rsidRDefault="009367BA" w:rsidP="00AE4030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Тупикова</w:t>
            </w:r>
            <w:proofErr w:type="spellEnd"/>
            <w:r>
              <w:rPr>
                <w:b/>
                <w:sz w:val="32"/>
                <w:szCs w:val="32"/>
              </w:rPr>
              <w:t xml:space="preserve"> Л.Н.,</w:t>
            </w:r>
          </w:p>
          <w:p w:rsidR="009367BA" w:rsidRDefault="009367BA" w:rsidP="00AE4030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Кручихина</w:t>
            </w:r>
            <w:proofErr w:type="spellEnd"/>
            <w:r>
              <w:rPr>
                <w:b/>
                <w:sz w:val="32"/>
                <w:szCs w:val="32"/>
              </w:rPr>
              <w:t xml:space="preserve"> Ю.Ю.</w:t>
            </w:r>
          </w:p>
        </w:tc>
      </w:tr>
      <w:tr w:rsidR="009367BA" w:rsidTr="00AE4030">
        <w:tc>
          <w:tcPr>
            <w:tcW w:w="1413" w:type="dxa"/>
          </w:tcPr>
          <w:p w:rsidR="009367BA" w:rsidRDefault="009367BA" w:rsidP="00AE403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399</w:t>
            </w:r>
          </w:p>
        </w:tc>
        <w:tc>
          <w:tcPr>
            <w:tcW w:w="4817" w:type="dxa"/>
          </w:tcPr>
          <w:p w:rsidR="009367BA" w:rsidRDefault="009367BA" w:rsidP="009367B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 вторникам 12:10-14:35</w:t>
            </w:r>
          </w:p>
          <w:p w:rsidR="009367BA" w:rsidRDefault="009367BA" w:rsidP="009367BA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Папанинцев</w:t>
            </w:r>
            <w:proofErr w:type="spellEnd"/>
            <w:r>
              <w:rPr>
                <w:b/>
                <w:sz w:val="32"/>
                <w:szCs w:val="32"/>
              </w:rPr>
              <w:t xml:space="preserve"> 126, </w:t>
            </w:r>
            <w:proofErr w:type="spellStart"/>
            <w:r>
              <w:rPr>
                <w:b/>
                <w:sz w:val="32"/>
                <w:szCs w:val="32"/>
              </w:rPr>
              <w:t>каб</w:t>
            </w:r>
            <w:proofErr w:type="spellEnd"/>
            <w:r>
              <w:rPr>
                <w:b/>
                <w:sz w:val="32"/>
                <w:szCs w:val="32"/>
              </w:rPr>
              <w:t>. 200</w:t>
            </w:r>
          </w:p>
        </w:tc>
        <w:tc>
          <w:tcPr>
            <w:tcW w:w="3115" w:type="dxa"/>
          </w:tcPr>
          <w:p w:rsidR="009367BA" w:rsidRDefault="009367BA" w:rsidP="00AE403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Гуревич Ю.Ю.,</w:t>
            </w:r>
            <w:r>
              <w:rPr>
                <w:b/>
                <w:sz w:val="32"/>
                <w:szCs w:val="32"/>
              </w:rPr>
              <w:br/>
            </w:r>
            <w:proofErr w:type="spellStart"/>
            <w:r>
              <w:rPr>
                <w:b/>
                <w:sz w:val="32"/>
                <w:szCs w:val="32"/>
              </w:rPr>
              <w:t>Ганисик</w:t>
            </w:r>
            <w:proofErr w:type="spellEnd"/>
            <w:r>
              <w:rPr>
                <w:b/>
                <w:sz w:val="32"/>
                <w:szCs w:val="32"/>
              </w:rPr>
              <w:t xml:space="preserve"> А.В.</w:t>
            </w:r>
          </w:p>
        </w:tc>
      </w:tr>
    </w:tbl>
    <w:p w:rsidR="00444DC9" w:rsidRDefault="00444DC9" w:rsidP="00444DC9">
      <w:pPr>
        <w:jc w:val="center"/>
        <w:rPr>
          <w:b/>
          <w:sz w:val="32"/>
          <w:szCs w:val="32"/>
        </w:rPr>
      </w:pPr>
    </w:p>
    <w:bookmarkEnd w:id="0"/>
    <w:p w:rsidR="00444DC9" w:rsidRPr="007139E5" w:rsidRDefault="00444DC9" w:rsidP="00444DC9">
      <w:pPr>
        <w:jc w:val="both"/>
        <w:rPr>
          <w:sz w:val="28"/>
          <w:szCs w:val="28"/>
        </w:rPr>
      </w:pPr>
      <w:r w:rsidRPr="007139E5">
        <w:rPr>
          <w:sz w:val="28"/>
          <w:szCs w:val="28"/>
        </w:rPr>
        <w:t>Зав. кафедрой ортопедической стоматологии____________/</w:t>
      </w:r>
      <w:proofErr w:type="spellStart"/>
      <w:r w:rsidRPr="007139E5">
        <w:rPr>
          <w:sz w:val="28"/>
          <w:szCs w:val="28"/>
        </w:rPr>
        <w:t>Орешака</w:t>
      </w:r>
      <w:proofErr w:type="spellEnd"/>
      <w:r w:rsidRPr="007139E5">
        <w:rPr>
          <w:sz w:val="28"/>
          <w:szCs w:val="28"/>
        </w:rPr>
        <w:t xml:space="preserve"> О. В./</w:t>
      </w:r>
    </w:p>
    <w:p w:rsidR="00444DC9" w:rsidRPr="007139E5" w:rsidRDefault="00444DC9" w:rsidP="00444DC9">
      <w:pPr>
        <w:jc w:val="both"/>
        <w:rPr>
          <w:sz w:val="28"/>
          <w:szCs w:val="28"/>
        </w:rPr>
      </w:pPr>
    </w:p>
    <w:p w:rsidR="00444DC9" w:rsidRDefault="00444DC9" w:rsidP="00444DC9">
      <w:pPr>
        <w:jc w:val="both"/>
        <w:rPr>
          <w:sz w:val="28"/>
          <w:szCs w:val="28"/>
        </w:rPr>
      </w:pPr>
      <w:bookmarkStart w:id="1" w:name="_Hlk510295751"/>
      <w:r w:rsidRPr="007139E5">
        <w:rPr>
          <w:sz w:val="28"/>
          <w:szCs w:val="28"/>
        </w:rPr>
        <w:t>Завуч кафедры ортопедической стоматологии______________/</w:t>
      </w:r>
      <w:r w:rsidR="00EB73BA">
        <w:rPr>
          <w:sz w:val="28"/>
          <w:szCs w:val="28"/>
        </w:rPr>
        <w:t>Языкова Е.А.</w:t>
      </w:r>
      <w:bookmarkStart w:id="2" w:name="_GoBack"/>
      <w:bookmarkEnd w:id="2"/>
      <w:r w:rsidRPr="007139E5">
        <w:rPr>
          <w:sz w:val="28"/>
          <w:szCs w:val="28"/>
        </w:rPr>
        <w:t>/</w:t>
      </w:r>
    </w:p>
    <w:p w:rsidR="00444DC9" w:rsidRDefault="00444DC9" w:rsidP="00444DC9">
      <w:pPr>
        <w:jc w:val="both"/>
        <w:rPr>
          <w:sz w:val="28"/>
          <w:szCs w:val="28"/>
        </w:rPr>
      </w:pPr>
    </w:p>
    <w:p w:rsidR="00444DC9" w:rsidRDefault="00444DC9" w:rsidP="00444DC9">
      <w:pPr>
        <w:jc w:val="both"/>
        <w:rPr>
          <w:sz w:val="28"/>
          <w:szCs w:val="28"/>
        </w:rPr>
      </w:pPr>
    </w:p>
    <w:p w:rsidR="00444DC9" w:rsidRDefault="00444DC9" w:rsidP="00444DC9">
      <w:pPr>
        <w:jc w:val="both"/>
        <w:rPr>
          <w:sz w:val="28"/>
          <w:szCs w:val="28"/>
        </w:rPr>
      </w:pPr>
    </w:p>
    <w:p w:rsidR="00444DC9" w:rsidRDefault="00444DC9" w:rsidP="00444DC9">
      <w:pPr>
        <w:jc w:val="both"/>
        <w:rPr>
          <w:sz w:val="28"/>
          <w:szCs w:val="28"/>
        </w:rPr>
      </w:pPr>
    </w:p>
    <w:p w:rsidR="00444DC9" w:rsidRDefault="00444DC9" w:rsidP="00444DC9">
      <w:pPr>
        <w:jc w:val="both"/>
        <w:rPr>
          <w:sz w:val="28"/>
          <w:szCs w:val="28"/>
        </w:rPr>
      </w:pPr>
    </w:p>
    <w:p w:rsidR="00444DC9" w:rsidRDefault="00444DC9" w:rsidP="00444DC9">
      <w:pPr>
        <w:jc w:val="both"/>
        <w:rPr>
          <w:sz w:val="28"/>
          <w:szCs w:val="28"/>
        </w:rPr>
      </w:pPr>
    </w:p>
    <w:p w:rsidR="00444DC9" w:rsidRDefault="00444DC9" w:rsidP="00444DC9">
      <w:pPr>
        <w:jc w:val="both"/>
        <w:rPr>
          <w:sz w:val="28"/>
          <w:szCs w:val="28"/>
        </w:rPr>
      </w:pPr>
    </w:p>
    <w:p w:rsidR="00444DC9" w:rsidRDefault="00444DC9" w:rsidP="00444DC9">
      <w:pPr>
        <w:jc w:val="both"/>
        <w:rPr>
          <w:sz w:val="28"/>
          <w:szCs w:val="28"/>
        </w:rPr>
      </w:pPr>
    </w:p>
    <w:p w:rsidR="00444DC9" w:rsidRDefault="00444DC9" w:rsidP="00444DC9">
      <w:pPr>
        <w:jc w:val="both"/>
        <w:rPr>
          <w:sz w:val="28"/>
          <w:szCs w:val="28"/>
        </w:rPr>
      </w:pPr>
    </w:p>
    <w:p w:rsidR="00444DC9" w:rsidRDefault="00444DC9" w:rsidP="00444DC9">
      <w:pPr>
        <w:jc w:val="both"/>
        <w:rPr>
          <w:sz w:val="28"/>
          <w:szCs w:val="28"/>
        </w:rPr>
      </w:pPr>
    </w:p>
    <w:p w:rsidR="00444DC9" w:rsidRDefault="00444DC9" w:rsidP="00444DC9">
      <w:pPr>
        <w:jc w:val="both"/>
        <w:rPr>
          <w:sz w:val="28"/>
          <w:szCs w:val="28"/>
        </w:rPr>
      </w:pPr>
    </w:p>
    <w:p w:rsidR="00444DC9" w:rsidRDefault="00444DC9" w:rsidP="00444DC9">
      <w:pPr>
        <w:jc w:val="both"/>
        <w:rPr>
          <w:sz w:val="28"/>
          <w:szCs w:val="28"/>
        </w:rPr>
      </w:pPr>
    </w:p>
    <w:p w:rsidR="00444DC9" w:rsidRDefault="00444DC9" w:rsidP="00444DC9">
      <w:pPr>
        <w:jc w:val="both"/>
        <w:rPr>
          <w:sz w:val="28"/>
          <w:szCs w:val="28"/>
        </w:rPr>
      </w:pPr>
    </w:p>
    <w:p w:rsidR="00444DC9" w:rsidRDefault="00444DC9" w:rsidP="00444DC9">
      <w:pPr>
        <w:jc w:val="both"/>
        <w:rPr>
          <w:sz w:val="28"/>
          <w:szCs w:val="28"/>
        </w:rPr>
      </w:pPr>
    </w:p>
    <w:p w:rsidR="00444DC9" w:rsidRDefault="00444DC9" w:rsidP="00444DC9">
      <w:pPr>
        <w:jc w:val="both"/>
        <w:rPr>
          <w:sz w:val="28"/>
          <w:szCs w:val="28"/>
        </w:rPr>
      </w:pPr>
    </w:p>
    <w:p w:rsidR="00444DC9" w:rsidRDefault="00444DC9" w:rsidP="00444DC9">
      <w:pPr>
        <w:jc w:val="both"/>
        <w:rPr>
          <w:sz w:val="28"/>
          <w:szCs w:val="28"/>
        </w:rPr>
      </w:pPr>
    </w:p>
    <w:p w:rsidR="00444DC9" w:rsidRDefault="00444DC9" w:rsidP="00444DC9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Темы ПЗ простое протезирование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784"/>
        <w:gridCol w:w="8253"/>
      </w:tblGrid>
      <w:tr w:rsidR="00444DC9" w:rsidRPr="00444DC9" w:rsidTr="00444DC9">
        <w:tc>
          <w:tcPr>
            <w:tcW w:w="456" w:type="dxa"/>
            <w:shd w:val="clear" w:color="auto" w:fill="auto"/>
          </w:tcPr>
          <w:p w:rsidR="00444DC9" w:rsidRPr="00444DC9" w:rsidRDefault="00444DC9" w:rsidP="00444DC9">
            <w:r w:rsidRPr="00444DC9">
              <w:t>№</w:t>
            </w:r>
          </w:p>
        </w:tc>
        <w:tc>
          <w:tcPr>
            <w:tcW w:w="784" w:type="dxa"/>
            <w:shd w:val="clear" w:color="auto" w:fill="auto"/>
          </w:tcPr>
          <w:p w:rsidR="00444DC9" w:rsidRPr="00444DC9" w:rsidRDefault="00444DC9" w:rsidP="00444DC9">
            <w:r w:rsidRPr="00444DC9">
              <w:t>Кол-во часов</w:t>
            </w:r>
          </w:p>
        </w:tc>
        <w:tc>
          <w:tcPr>
            <w:tcW w:w="8253" w:type="dxa"/>
            <w:shd w:val="clear" w:color="auto" w:fill="auto"/>
          </w:tcPr>
          <w:p w:rsidR="00444DC9" w:rsidRPr="00444DC9" w:rsidRDefault="00444DC9" w:rsidP="00444DC9">
            <w:r w:rsidRPr="00444DC9">
              <w:t>Тема занятия</w:t>
            </w:r>
          </w:p>
        </w:tc>
      </w:tr>
      <w:tr w:rsidR="00444DC9" w:rsidRPr="00444DC9" w:rsidTr="00444DC9">
        <w:tc>
          <w:tcPr>
            <w:tcW w:w="456" w:type="dxa"/>
            <w:shd w:val="clear" w:color="auto" w:fill="auto"/>
          </w:tcPr>
          <w:p w:rsidR="00444DC9" w:rsidRPr="00444DC9" w:rsidRDefault="00444DC9" w:rsidP="00444DC9">
            <w:r w:rsidRPr="00444DC9">
              <w:t>1</w:t>
            </w:r>
          </w:p>
        </w:tc>
        <w:tc>
          <w:tcPr>
            <w:tcW w:w="784" w:type="dxa"/>
            <w:shd w:val="clear" w:color="auto" w:fill="auto"/>
          </w:tcPr>
          <w:p w:rsidR="00444DC9" w:rsidRPr="00444DC9" w:rsidRDefault="00444DC9" w:rsidP="00444DC9">
            <w:r w:rsidRPr="00444DC9">
              <w:t>3</w:t>
            </w:r>
          </w:p>
        </w:tc>
        <w:tc>
          <w:tcPr>
            <w:tcW w:w="8253" w:type="dxa"/>
            <w:shd w:val="clear" w:color="auto" w:fill="auto"/>
          </w:tcPr>
          <w:p w:rsidR="00444DC9" w:rsidRPr="00444DC9" w:rsidRDefault="00444DC9" w:rsidP="00444DC9">
            <w:pPr>
              <w:shd w:val="clear" w:color="auto" w:fill="FFFFFF"/>
              <w:spacing w:before="100" w:beforeAutospacing="1" w:after="100" w:afterAutospacing="1"/>
              <w:ind w:left="11"/>
              <w:jc w:val="both"/>
              <w:outlineLvl w:val="4"/>
              <w:rPr>
                <w:sz w:val="28"/>
                <w:szCs w:val="28"/>
              </w:rPr>
            </w:pPr>
            <w:r w:rsidRPr="00444DC9">
              <w:rPr>
                <w:sz w:val="28"/>
                <w:szCs w:val="28"/>
              </w:rPr>
              <w:t>Классификация дефектов зубных рядов по Кеннеди. </w:t>
            </w:r>
          </w:p>
        </w:tc>
      </w:tr>
      <w:tr w:rsidR="00444DC9" w:rsidRPr="00444DC9" w:rsidTr="00444DC9">
        <w:tc>
          <w:tcPr>
            <w:tcW w:w="456" w:type="dxa"/>
            <w:shd w:val="clear" w:color="auto" w:fill="auto"/>
          </w:tcPr>
          <w:p w:rsidR="00444DC9" w:rsidRPr="00444DC9" w:rsidRDefault="00444DC9" w:rsidP="00444DC9">
            <w:r w:rsidRPr="00444DC9">
              <w:t>2</w:t>
            </w:r>
          </w:p>
        </w:tc>
        <w:tc>
          <w:tcPr>
            <w:tcW w:w="784" w:type="dxa"/>
            <w:shd w:val="clear" w:color="auto" w:fill="auto"/>
          </w:tcPr>
          <w:p w:rsidR="00444DC9" w:rsidRPr="00444DC9" w:rsidRDefault="00444DC9" w:rsidP="00444DC9">
            <w:r w:rsidRPr="00444DC9">
              <w:t>3</w:t>
            </w:r>
          </w:p>
        </w:tc>
        <w:tc>
          <w:tcPr>
            <w:tcW w:w="8253" w:type="dxa"/>
            <w:shd w:val="clear" w:color="auto" w:fill="auto"/>
          </w:tcPr>
          <w:p w:rsidR="00444DC9" w:rsidRPr="00444DC9" w:rsidRDefault="00444DC9" w:rsidP="00444DC9">
            <w:pPr>
              <w:rPr>
                <w:sz w:val="28"/>
                <w:szCs w:val="28"/>
              </w:rPr>
            </w:pPr>
            <w:r w:rsidRPr="00444DC9">
              <w:rPr>
                <w:sz w:val="28"/>
                <w:szCs w:val="28"/>
              </w:rPr>
              <w:t>Пластиночные протезы и их конструктивные элементы. </w:t>
            </w:r>
          </w:p>
        </w:tc>
      </w:tr>
      <w:tr w:rsidR="00444DC9" w:rsidRPr="00444DC9" w:rsidTr="00444DC9">
        <w:tc>
          <w:tcPr>
            <w:tcW w:w="456" w:type="dxa"/>
            <w:shd w:val="clear" w:color="auto" w:fill="auto"/>
          </w:tcPr>
          <w:p w:rsidR="00444DC9" w:rsidRPr="00444DC9" w:rsidRDefault="00444DC9" w:rsidP="00444DC9">
            <w:r w:rsidRPr="00444DC9">
              <w:t>3</w:t>
            </w:r>
          </w:p>
        </w:tc>
        <w:tc>
          <w:tcPr>
            <w:tcW w:w="784" w:type="dxa"/>
            <w:shd w:val="clear" w:color="auto" w:fill="auto"/>
          </w:tcPr>
          <w:p w:rsidR="00444DC9" w:rsidRPr="00444DC9" w:rsidRDefault="00444DC9" w:rsidP="00444DC9">
            <w:r w:rsidRPr="00444DC9">
              <w:t>3</w:t>
            </w:r>
          </w:p>
        </w:tc>
        <w:tc>
          <w:tcPr>
            <w:tcW w:w="8253" w:type="dxa"/>
            <w:shd w:val="clear" w:color="auto" w:fill="auto"/>
          </w:tcPr>
          <w:p w:rsidR="00444DC9" w:rsidRPr="00444DC9" w:rsidRDefault="00444DC9" w:rsidP="00444DC9">
            <w:pPr>
              <w:rPr>
                <w:sz w:val="28"/>
                <w:szCs w:val="28"/>
              </w:rPr>
            </w:pPr>
            <w:r w:rsidRPr="00444DC9">
              <w:rPr>
                <w:sz w:val="28"/>
                <w:szCs w:val="28"/>
              </w:rPr>
              <w:t>Определение центральной окклюзии или центрального соотношения челюстей при всех группах дефектов зубных рядов.</w:t>
            </w:r>
          </w:p>
        </w:tc>
      </w:tr>
      <w:tr w:rsidR="00444DC9" w:rsidRPr="00444DC9" w:rsidTr="00444DC9">
        <w:tc>
          <w:tcPr>
            <w:tcW w:w="456" w:type="dxa"/>
            <w:shd w:val="clear" w:color="auto" w:fill="auto"/>
          </w:tcPr>
          <w:p w:rsidR="00444DC9" w:rsidRPr="00444DC9" w:rsidRDefault="00444DC9" w:rsidP="00444DC9">
            <w:r w:rsidRPr="00444DC9">
              <w:t>4</w:t>
            </w:r>
          </w:p>
        </w:tc>
        <w:tc>
          <w:tcPr>
            <w:tcW w:w="784" w:type="dxa"/>
            <w:shd w:val="clear" w:color="auto" w:fill="auto"/>
          </w:tcPr>
          <w:p w:rsidR="00444DC9" w:rsidRPr="00444DC9" w:rsidRDefault="00444DC9" w:rsidP="00444DC9">
            <w:r w:rsidRPr="00444DC9">
              <w:t>3</w:t>
            </w:r>
          </w:p>
        </w:tc>
        <w:tc>
          <w:tcPr>
            <w:tcW w:w="8253" w:type="dxa"/>
            <w:shd w:val="clear" w:color="auto" w:fill="auto"/>
          </w:tcPr>
          <w:p w:rsidR="00444DC9" w:rsidRPr="00444DC9" w:rsidRDefault="00444DC9" w:rsidP="00444DC9">
            <w:pPr>
              <w:rPr>
                <w:sz w:val="28"/>
                <w:szCs w:val="28"/>
              </w:rPr>
            </w:pPr>
            <w:r w:rsidRPr="00444DC9">
              <w:rPr>
                <w:sz w:val="28"/>
                <w:szCs w:val="28"/>
              </w:rPr>
              <w:t>Искусственные зубы. </w:t>
            </w:r>
          </w:p>
        </w:tc>
      </w:tr>
      <w:tr w:rsidR="00444DC9" w:rsidRPr="00444DC9" w:rsidTr="00444DC9">
        <w:tc>
          <w:tcPr>
            <w:tcW w:w="456" w:type="dxa"/>
            <w:shd w:val="clear" w:color="auto" w:fill="auto"/>
          </w:tcPr>
          <w:p w:rsidR="00444DC9" w:rsidRPr="00444DC9" w:rsidRDefault="00444DC9" w:rsidP="00444DC9">
            <w:r w:rsidRPr="00444DC9">
              <w:t>5</w:t>
            </w:r>
          </w:p>
        </w:tc>
        <w:tc>
          <w:tcPr>
            <w:tcW w:w="784" w:type="dxa"/>
            <w:shd w:val="clear" w:color="auto" w:fill="auto"/>
          </w:tcPr>
          <w:p w:rsidR="00444DC9" w:rsidRPr="00444DC9" w:rsidRDefault="00444DC9" w:rsidP="00444DC9">
            <w:r w:rsidRPr="00444DC9">
              <w:t>3</w:t>
            </w:r>
          </w:p>
        </w:tc>
        <w:tc>
          <w:tcPr>
            <w:tcW w:w="8253" w:type="dxa"/>
            <w:shd w:val="clear" w:color="auto" w:fill="auto"/>
          </w:tcPr>
          <w:p w:rsidR="00444DC9" w:rsidRPr="00444DC9" w:rsidRDefault="00444DC9" w:rsidP="00444DC9">
            <w:pPr>
              <w:shd w:val="clear" w:color="auto" w:fill="FFFFFF"/>
              <w:spacing w:before="100" w:beforeAutospacing="1" w:after="100" w:afterAutospacing="1"/>
              <w:ind w:left="11"/>
              <w:jc w:val="both"/>
              <w:outlineLvl w:val="3"/>
              <w:rPr>
                <w:b/>
                <w:bCs/>
                <w:sz w:val="28"/>
                <w:szCs w:val="28"/>
              </w:rPr>
            </w:pPr>
            <w:r w:rsidRPr="00444DC9">
              <w:rPr>
                <w:sz w:val="28"/>
                <w:szCs w:val="28"/>
              </w:rPr>
              <w:t>Клинический этап проверки конструкции съемного пластиночного протеза. </w:t>
            </w:r>
          </w:p>
        </w:tc>
      </w:tr>
      <w:tr w:rsidR="00444DC9" w:rsidRPr="00444DC9" w:rsidTr="00444DC9">
        <w:tc>
          <w:tcPr>
            <w:tcW w:w="456" w:type="dxa"/>
            <w:shd w:val="clear" w:color="auto" w:fill="auto"/>
          </w:tcPr>
          <w:p w:rsidR="00444DC9" w:rsidRPr="00444DC9" w:rsidRDefault="00444DC9" w:rsidP="00444DC9">
            <w:r w:rsidRPr="00444DC9">
              <w:t>6</w:t>
            </w:r>
          </w:p>
        </w:tc>
        <w:tc>
          <w:tcPr>
            <w:tcW w:w="784" w:type="dxa"/>
            <w:shd w:val="clear" w:color="auto" w:fill="auto"/>
          </w:tcPr>
          <w:p w:rsidR="00444DC9" w:rsidRPr="00444DC9" w:rsidRDefault="00444DC9" w:rsidP="00444DC9">
            <w:r w:rsidRPr="00444DC9">
              <w:t>3</w:t>
            </w:r>
          </w:p>
        </w:tc>
        <w:tc>
          <w:tcPr>
            <w:tcW w:w="8253" w:type="dxa"/>
            <w:shd w:val="clear" w:color="auto" w:fill="auto"/>
          </w:tcPr>
          <w:p w:rsidR="00444DC9" w:rsidRPr="00444DC9" w:rsidRDefault="00444DC9" w:rsidP="00444DC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44DC9">
              <w:rPr>
                <w:sz w:val="28"/>
                <w:szCs w:val="28"/>
              </w:rPr>
              <w:t>Клинический этап проверки конструкции съемного пластиночного протеза. </w:t>
            </w:r>
          </w:p>
        </w:tc>
      </w:tr>
      <w:tr w:rsidR="00444DC9" w:rsidRPr="00444DC9" w:rsidTr="00444DC9">
        <w:tc>
          <w:tcPr>
            <w:tcW w:w="456" w:type="dxa"/>
            <w:shd w:val="clear" w:color="auto" w:fill="auto"/>
          </w:tcPr>
          <w:p w:rsidR="00444DC9" w:rsidRPr="00444DC9" w:rsidRDefault="00444DC9" w:rsidP="00444DC9">
            <w:r w:rsidRPr="00444DC9">
              <w:t>7</w:t>
            </w:r>
          </w:p>
        </w:tc>
        <w:tc>
          <w:tcPr>
            <w:tcW w:w="784" w:type="dxa"/>
            <w:shd w:val="clear" w:color="auto" w:fill="auto"/>
          </w:tcPr>
          <w:p w:rsidR="00444DC9" w:rsidRPr="00444DC9" w:rsidRDefault="00444DC9" w:rsidP="00444DC9">
            <w:r w:rsidRPr="00444DC9">
              <w:t>3</w:t>
            </w:r>
          </w:p>
        </w:tc>
        <w:tc>
          <w:tcPr>
            <w:tcW w:w="8253" w:type="dxa"/>
            <w:shd w:val="clear" w:color="auto" w:fill="auto"/>
          </w:tcPr>
          <w:p w:rsidR="00444DC9" w:rsidRPr="00444DC9" w:rsidRDefault="00444DC9" w:rsidP="00444DC9">
            <w:pPr>
              <w:shd w:val="clear" w:color="auto" w:fill="FFFFFF"/>
              <w:spacing w:before="100" w:beforeAutospacing="1" w:after="100" w:afterAutospacing="1"/>
              <w:ind w:left="11"/>
              <w:jc w:val="both"/>
              <w:outlineLvl w:val="3"/>
              <w:rPr>
                <w:sz w:val="28"/>
                <w:szCs w:val="28"/>
              </w:rPr>
            </w:pPr>
            <w:r w:rsidRPr="00444DC9">
              <w:rPr>
                <w:spacing w:val="-6"/>
                <w:sz w:val="28"/>
                <w:szCs w:val="28"/>
              </w:rPr>
              <w:t>Лабораторный этап замены воска на пластмассу. </w:t>
            </w:r>
          </w:p>
        </w:tc>
      </w:tr>
      <w:tr w:rsidR="00444DC9" w:rsidRPr="00444DC9" w:rsidTr="00444DC9">
        <w:tc>
          <w:tcPr>
            <w:tcW w:w="456" w:type="dxa"/>
            <w:shd w:val="clear" w:color="auto" w:fill="auto"/>
          </w:tcPr>
          <w:p w:rsidR="00444DC9" w:rsidRPr="00444DC9" w:rsidRDefault="00444DC9" w:rsidP="00444DC9">
            <w:r w:rsidRPr="00444DC9">
              <w:t>8</w:t>
            </w:r>
          </w:p>
        </w:tc>
        <w:tc>
          <w:tcPr>
            <w:tcW w:w="784" w:type="dxa"/>
            <w:shd w:val="clear" w:color="auto" w:fill="auto"/>
          </w:tcPr>
          <w:p w:rsidR="00444DC9" w:rsidRPr="00444DC9" w:rsidRDefault="00444DC9" w:rsidP="00444DC9">
            <w:r w:rsidRPr="00444DC9">
              <w:t>3</w:t>
            </w:r>
          </w:p>
        </w:tc>
        <w:tc>
          <w:tcPr>
            <w:tcW w:w="8253" w:type="dxa"/>
            <w:shd w:val="clear" w:color="auto" w:fill="auto"/>
          </w:tcPr>
          <w:p w:rsidR="00444DC9" w:rsidRPr="00444DC9" w:rsidRDefault="00444DC9" w:rsidP="00444DC9">
            <w:pPr>
              <w:rPr>
                <w:sz w:val="28"/>
                <w:szCs w:val="28"/>
              </w:rPr>
            </w:pPr>
            <w:r w:rsidRPr="00444DC9">
              <w:rPr>
                <w:sz w:val="28"/>
                <w:szCs w:val="28"/>
              </w:rPr>
              <w:t>Критерии оценки качества съемных пластиночных протезов. </w:t>
            </w:r>
          </w:p>
        </w:tc>
      </w:tr>
      <w:tr w:rsidR="00444DC9" w:rsidRPr="00444DC9" w:rsidTr="00444DC9">
        <w:tc>
          <w:tcPr>
            <w:tcW w:w="456" w:type="dxa"/>
            <w:shd w:val="clear" w:color="auto" w:fill="auto"/>
          </w:tcPr>
          <w:p w:rsidR="00444DC9" w:rsidRPr="00444DC9" w:rsidRDefault="00444DC9" w:rsidP="00444DC9">
            <w:r w:rsidRPr="00444DC9">
              <w:t>9</w:t>
            </w:r>
          </w:p>
        </w:tc>
        <w:tc>
          <w:tcPr>
            <w:tcW w:w="784" w:type="dxa"/>
            <w:shd w:val="clear" w:color="auto" w:fill="auto"/>
          </w:tcPr>
          <w:p w:rsidR="00444DC9" w:rsidRPr="00444DC9" w:rsidRDefault="00444DC9" w:rsidP="00444DC9">
            <w:r w:rsidRPr="00444DC9">
              <w:t>3</w:t>
            </w:r>
          </w:p>
        </w:tc>
        <w:tc>
          <w:tcPr>
            <w:tcW w:w="8253" w:type="dxa"/>
            <w:shd w:val="clear" w:color="auto" w:fill="auto"/>
          </w:tcPr>
          <w:p w:rsidR="00444DC9" w:rsidRPr="00444DC9" w:rsidRDefault="00444DC9" w:rsidP="00444DC9">
            <w:pPr>
              <w:shd w:val="clear" w:color="auto" w:fill="FFFFFF"/>
              <w:ind w:left="24" w:right="10"/>
              <w:jc w:val="both"/>
              <w:outlineLvl w:val="3"/>
              <w:rPr>
                <w:b/>
                <w:bCs/>
                <w:sz w:val="28"/>
                <w:szCs w:val="28"/>
              </w:rPr>
            </w:pPr>
            <w:r w:rsidRPr="00444DC9">
              <w:rPr>
                <w:sz w:val="28"/>
                <w:szCs w:val="28"/>
              </w:rPr>
              <w:t>Коррекция съемных протезов</w:t>
            </w:r>
            <w:r w:rsidRPr="00444DC9">
              <w:rPr>
                <w:spacing w:val="-2"/>
                <w:sz w:val="28"/>
                <w:szCs w:val="28"/>
              </w:rPr>
              <w:t>.</w:t>
            </w:r>
          </w:p>
          <w:p w:rsidR="00444DC9" w:rsidRPr="00444DC9" w:rsidRDefault="00444DC9" w:rsidP="00444DC9">
            <w:pPr>
              <w:rPr>
                <w:sz w:val="28"/>
                <w:szCs w:val="28"/>
              </w:rPr>
            </w:pPr>
          </w:p>
        </w:tc>
      </w:tr>
      <w:tr w:rsidR="00444DC9" w:rsidRPr="00444DC9" w:rsidTr="00444DC9">
        <w:tc>
          <w:tcPr>
            <w:tcW w:w="456" w:type="dxa"/>
            <w:shd w:val="clear" w:color="auto" w:fill="auto"/>
          </w:tcPr>
          <w:p w:rsidR="00444DC9" w:rsidRPr="00444DC9" w:rsidRDefault="00444DC9" w:rsidP="00444DC9">
            <w:r w:rsidRPr="00444DC9">
              <w:t>10</w:t>
            </w:r>
          </w:p>
        </w:tc>
        <w:tc>
          <w:tcPr>
            <w:tcW w:w="784" w:type="dxa"/>
            <w:shd w:val="clear" w:color="auto" w:fill="auto"/>
          </w:tcPr>
          <w:p w:rsidR="00444DC9" w:rsidRPr="00444DC9" w:rsidRDefault="00444DC9" w:rsidP="00444DC9">
            <w:r w:rsidRPr="00444DC9">
              <w:t>3</w:t>
            </w:r>
          </w:p>
        </w:tc>
        <w:tc>
          <w:tcPr>
            <w:tcW w:w="8253" w:type="dxa"/>
            <w:shd w:val="clear" w:color="auto" w:fill="auto"/>
          </w:tcPr>
          <w:p w:rsidR="00444DC9" w:rsidRPr="00444DC9" w:rsidRDefault="00444DC9" w:rsidP="00444DC9">
            <w:pPr>
              <w:spacing w:before="100" w:beforeAutospacing="1" w:after="100" w:afterAutospacing="1"/>
              <w:outlineLvl w:val="3"/>
              <w:rPr>
                <w:sz w:val="28"/>
                <w:szCs w:val="28"/>
              </w:rPr>
            </w:pPr>
            <w:r w:rsidRPr="00444DC9">
              <w:rPr>
                <w:sz w:val="28"/>
                <w:szCs w:val="28"/>
              </w:rPr>
              <w:t xml:space="preserve">Пластмассы акрилового ряда, как </w:t>
            </w:r>
            <w:proofErr w:type="spellStart"/>
            <w:r w:rsidRPr="00444DC9">
              <w:rPr>
                <w:sz w:val="28"/>
                <w:szCs w:val="28"/>
              </w:rPr>
              <w:t>аллергологический</w:t>
            </w:r>
            <w:proofErr w:type="spellEnd"/>
            <w:r w:rsidRPr="00444DC9">
              <w:rPr>
                <w:sz w:val="28"/>
                <w:szCs w:val="28"/>
              </w:rPr>
              <w:t xml:space="preserve">, </w:t>
            </w:r>
            <w:proofErr w:type="spellStart"/>
            <w:r w:rsidRPr="00444DC9">
              <w:rPr>
                <w:sz w:val="28"/>
                <w:szCs w:val="28"/>
              </w:rPr>
              <w:t>химико</w:t>
            </w:r>
            <w:proofErr w:type="spellEnd"/>
            <w:r w:rsidRPr="00444DC9">
              <w:rPr>
                <w:sz w:val="28"/>
                <w:szCs w:val="28"/>
              </w:rPr>
              <w:t xml:space="preserve"> - токсический и травматический факторы в развитии патологических изменений слизистой оболочки протезного ложа. Показания к изготовлению двухслойных базисов.</w:t>
            </w:r>
          </w:p>
        </w:tc>
      </w:tr>
      <w:tr w:rsidR="00444DC9" w:rsidRPr="00444DC9" w:rsidTr="00444DC9">
        <w:tc>
          <w:tcPr>
            <w:tcW w:w="456" w:type="dxa"/>
            <w:shd w:val="clear" w:color="auto" w:fill="auto"/>
          </w:tcPr>
          <w:p w:rsidR="00444DC9" w:rsidRPr="00444DC9" w:rsidRDefault="00444DC9" w:rsidP="00444DC9">
            <w:r w:rsidRPr="00444DC9">
              <w:t>11</w:t>
            </w:r>
          </w:p>
        </w:tc>
        <w:tc>
          <w:tcPr>
            <w:tcW w:w="784" w:type="dxa"/>
            <w:shd w:val="clear" w:color="auto" w:fill="auto"/>
          </w:tcPr>
          <w:p w:rsidR="00444DC9" w:rsidRPr="00444DC9" w:rsidRDefault="00444DC9" w:rsidP="00444DC9">
            <w:r w:rsidRPr="00444DC9">
              <w:t>3</w:t>
            </w:r>
          </w:p>
        </w:tc>
        <w:tc>
          <w:tcPr>
            <w:tcW w:w="8253" w:type="dxa"/>
            <w:shd w:val="clear" w:color="auto" w:fill="auto"/>
          </w:tcPr>
          <w:p w:rsidR="00444DC9" w:rsidRPr="00444DC9" w:rsidRDefault="00444DC9" w:rsidP="00444DC9">
            <w:pPr>
              <w:spacing w:before="100" w:beforeAutospacing="1" w:after="100" w:afterAutospacing="1"/>
              <w:outlineLvl w:val="3"/>
              <w:rPr>
                <w:sz w:val="28"/>
                <w:szCs w:val="28"/>
              </w:rPr>
            </w:pPr>
            <w:r w:rsidRPr="00444DC9">
              <w:rPr>
                <w:sz w:val="28"/>
                <w:szCs w:val="28"/>
              </w:rPr>
              <w:t>Ортопедическое лечение частичного отсутствия зубов съемными протезами из термопластов. </w:t>
            </w:r>
          </w:p>
        </w:tc>
      </w:tr>
      <w:tr w:rsidR="00444DC9" w:rsidRPr="00444DC9" w:rsidTr="00444DC9">
        <w:tc>
          <w:tcPr>
            <w:tcW w:w="456" w:type="dxa"/>
            <w:shd w:val="clear" w:color="auto" w:fill="auto"/>
          </w:tcPr>
          <w:p w:rsidR="00444DC9" w:rsidRPr="00444DC9" w:rsidRDefault="00444DC9" w:rsidP="00444DC9">
            <w:r w:rsidRPr="00444DC9">
              <w:t>12</w:t>
            </w:r>
          </w:p>
        </w:tc>
        <w:tc>
          <w:tcPr>
            <w:tcW w:w="784" w:type="dxa"/>
            <w:shd w:val="clear" w:color="auto" w:fill="auto"/>
          </w:tcPr>
          <w:p w:rsidR="00444DC9" w:rsidRPr="00444DC9" w:rsidRDefault="00444DC9" w:rsidP="00444DC9">
            <w:r w:rsidRPr="00444DC9">
              <w:t>1</w:t>
            </w:r>
          </w:p>
        </w:tc>
        <w:tc>
          <w:tcPr>
            <w:tcW w:w="8253" w:type="dxa"/>
            <w:shd w:val="clear" w:color="auto" w:fill="auto"/>
          </w:tcPr>
          <w:p w:rsidR="00444DC9" w:rsidRPr="00444DC9" w:rsidRDefault="00444DC9" w:rsidP="00444DC9">
            <w:pPr>
              <w:rPr>
                <w:sz w:val="28"/>
                <w:szCs w:val="28"/>
              </w:rPr>
            </w:pPr>
            <w:r w:rsidRPr="00444DC9">
              <w:rPr>
                <w:sz w:val="28"/>
                <w:szCs w:val="28"/>
              </w:rPr>
              <w:t>Зачетное занятие.</w:t>
            </w:r>
          </w:p>
        </w:tc>
      </w:tr>
    </w:tbl>
    <w:p w:rsidR="00444DC9" w:rsidRPr="00444DC9" w:rsidRDefault="00444DC9" w:rsidP="00444DC9">
      <w:pPr>
        <w:jc w:val="center"/>
        <w:rPr>
          <w:b/>
          <w:sz w:val="32"/>
          <w:szCs w:val="28"/>
        </w:rPr>
      </w:pPr>
    </w:p>
    <w:bookmarkEnd w:id="1"/>
    <w:p w:rsidR="008B70F4" w:rsidRDefault="00444DC9" w:rsidP="00444DC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Темы ПЗ сложное протезирование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"/>
        <w:gridCol w:w="784"/>
        <w:gridCol w:w="8254"/>
      </w:tblGrid>
      <w:tr w:rsidR="00444DC9" w:rsidRPr="00444DC9" w:rsidTr="00444DC9">
        <w:tc>
          <w:tcPr>
            <w:tcW w:w="455" w:type="dxa"/>
            <w:shd w:val="clear" w:color="auto" w:fill="auto"/>
          </w:tcPr>
          <w:p w:rsidR="00444DC9" w:rsidRPr="00444DC9" w:rsidRDefault="00444DC9" w:rsidP="00444DC9">
            <w:bookmarkStart w:id="3" w:name="_Hlk506192072"/>
            <w:r w:rsidRPr="00444DC9">
              <w:t>№</w:t>
            </w:r>
          </w:p>
        </w:tc>
        <w:tc>
          <w:tcPr>
            <w:tcW w:w="784" w:type="dxa"/>
            <w:shd w:val="clear" w:color="auto" w:fill="auto"/>
          </w:tcPr>
          <w:p w:rsidR="00444DC9" w:rsidRPr="00444DC9" w:rsidRDefault="00444DC9" w:rsidP="00444DC9">
            <w:r w:rsidRPr="00444DC9">
              <w:t>Кол-во часов</w:t>
            </w:r>
          </w:p>
        </w:tc>
        <w:tc>
          <w:tcPr>
            <w:tcW w:w="8254" w:type="dxa"/>
            <w:shd w:val="clear" w:color="auto" w:fill="auto"/>
          </w:tcPr>
          <w:p w:rsidR="00444DC9" w:rsidRPr="00444DC9" w:rsidRDefault="00444DC9" w:rsidP="00444DC9">
            <w:r w:rsidRPr="00444DC9">
              <w:t>Тема занятия</w:t>
            </w:r>
          </w:p>
        </w:tc>
      </w:tr>
      <w:tr w:rsidR="00444DC9" w:rsidRPr="00444DC9" w:rsidTr="00444DC9">
        <w:tc>
          <w:tcPr>
            <w:tcW w:w="455" w:type="dxa"/>
            <w:shd w:val="clear" w:color="auto" w:fill="auto"/>
          </w:tcPr>
          <w:p w:rsidR="00444DC9" w:rsidRPr="00444DC9" w:rsidRDefault="00444DC9" w:rsidP="00444DC9">
            <w:r w:rsidRPr="00444DC9">
              <w:t>1</w:t>
            </w:r>
          </w:p>
        </w:tc>
        <w:tc>
          <w:tcPr>
            <w:tcW w:w="784" w:type="dxa"/>
            <w:shd w:val="clear" w:color="auto" w:fill="auto"/>
          </w:tcPr>
          <w:p w:rsidR="00444DC9" w:rsidRPr="00444DC9" w:rsidRDefault="00444DC9" w:rsidP="00444DC9">
            <w:r w:rsidRPr="00444DC9">
              <w:t>3</w:t>
            </w:r>
          </w:p>
        </w:tc>
        <w:tc>
          <w:tcPr>
            <w:tcW w:w="8254" w:type="dxa"/>
            <w:shd w:val="clear" w:color="auto" w:fill="auto"/>
          </w:tcPr>
          <w:p w:rsidR="00444DC9" w:rsidRPr="00444DC9" w:rsidRDefault="00444DC9" w:rsidP="00444DC9">
            <w:r w:rsidRPr="00444DC9">
              <w:t xml:space="preserve">Ортопедическое лечение частичного отсутствия зубов </w:t>
            </w:r>
            <w:proofErr w:type="spellStart"/>
            <w:r w:rsidRPr="00444DC9">
              <w:t>бюгельными</w:t>
            </w:r>
            <w:proofErr w:type="spellEnd"/>
            <w:r w:rsidRPr="00444DC9">
              <w:t xml:space="preserve"> (опирающимися) протезами. Показания к лечению </w:t>
            </w:r>
            <w:proofErr w:type="spellStart"/>
            <w:r w:rsidRPr="00444DC9">
              <w:t>бюгельными</w:t>
            </w:r>
            <w:proofErr w:type="spellEnd"/>
            <w:r w:rsidRPr="00444DC9">
              <w:t xml:space="preserve"> протезами.</w:t>
            </w:r>
          </w:p>
        </w:tc>
      </w:tr>
      <w:tr w:rsidR="00444DC9" w:rsidRPr="00444DC9" w:rsidTr="00444DC9">
        <w:tc>
          <w:tcPr>
            <w:tcW w:w="455" w:type="dxa"/>
            <w:shd w:val="clear" w:color="auto" w:fill="auto"/>
          </w:tcPr>
          <w:p w:rsidR="00444DC9" w:rsidRPr="00444DC9" w:rsidRDefault="00444DC9" w:rsidP="00444DC9">
            <w:r w:rsidRPr="00444DC9">
              <w:t>2</w:t>
            </w:r>
          </w:p>
        </w:tc>
        <w:tc>
          <w:tcPr>
            <w:tcW w:w="784" w:type="dxa"/>
            <w:shd w:val="clear" w:color="auto" w:fill="auto"/>
          </w:tcPr>
          <w:p w:rsidR="00444DC9" w:rsidRPr="00444DC9" w:rsidRDefault="00444DC9" w:rsidP="00444DC9">
            <w:r w:rsidRPr="00444DC9">
              <w:t>3</w:t>
            </w:r>
          </w:p>
        </w:tc>
        <w:tc>
          <w:tcPr>
            <w:tcW w:w="8254" w:type="dxa"/>
            <w:shd w:val="clear" w:color="auto" w:fill="auto"/>
          </w:tcPr>
          <w:p w:rsidR="00444DC9" w:rsidRPr="00444DC9" w:rsidRDefault="00444DC9" w:rsidP="00444DC9">
            <w:r w:rsidRPr="00444DC9">
              <w:t xml:space="preserve">Характеристика конструктивных элементов </w:t>
            </w:r>
            <w:proofErr w:type="spellStart"/>
            <w:r w:rsidRPr="00444DC9">
              <w:t>бюгельных</w:t>
            </w:r>
            <w:proofErr w:type="spellEnd"/>
            <w:r w:rsidRPr="00444DC9">
              <w:t xml:space="preserve"> протезов. Показания к изготовлению искусственных коронок для </w:t>
            </w:r>
            <w:proofErr w:type="spellStart"/>
            <w:r w:rsidRPr="00444DC9">
              <w:t>кламмерной</w:t>
            </w:r>
            <w:proofErr w:type="spellEnd"/>
            <w:r w:rsidRPr="00444DC9">
              <w:t xml:space="preserve"> фиксации.</w:t>
            </w:r>
          </w:p>
        </w:tc>
      </w:tr>
      <w:tr w:rsidR="00444DC9" w:rsidRPr="00444DC9" w:rsidTr="00444DC9">
        <w:tc>
          <w:tcPr>
            <w:tcW w:w="455" w:type="dxa"/>
            <w:shd w:val="clear" w:color="auto" w:fill="auto"/>
          </w:tcPr>
          <w:p w:rsidR="00444DC9" w:rsidRPr="00444DC9" w:rsidRDefault="00444DC9" w:rsidP="00444DC9">
            <w:r w:rsidRPr="00444DC9">
              <w:t>3</w:t>
            </w:r>
          </w:p>
        </w:tc>
        <w:tc>
          <w:tcPr>
            <w:tcW w:w="784" w:type="dxa"/>
            <w:shd w:val="clear" w:color="auto" w:fill="auto"/>
          </w:tcPr>
          <w:p w:rsidR="00444DC9" w:rsidRPr="00444DC9" w:rsidRDefault="00444DC9" w:rsidP="00444DC9">
            <w:r w:rsidRPr="00444DC9">
              <w:t>3</w:t>
            </w:r>
          </w:p>
        </w:tc>
        <w:tc>
          <w:tcPr>
            <w:tcW w:w="8254" w:type="dxa"/>
            <w:shd w:val="clear" w:color="auto" w:fill="auto"/>
          </w:tcPr>
          <w:p w:rsidR="00444DC9" w:rsidRPr="00444DC9" w:rsidRDefault="00444DC9" w:rsidP="00444DC9">
            <w:r w:rsidRPr="00444DC9">
              <w:t xml:space="preserve">Клинические и функциональные требования к естественной коронке зуба, выбранного для расположения опорно-удерживающего </w:t>
            </w:r>
            <w:proofErr w:type="spellStart"/>
            <w:r w:rsidRPr="00444DC9">
              <w:t>кламмера</w:t>
            </w:r>
            <w:proofErr w:type="spellEnd"/>
            <w:r w:rsidRPr="00444DC9">
              <w:t>.</w:t>
            </w:r>
          </w:p>
        </w:tc>
      </w:tr>
      <w:tr w:rsidR="00444DC9" w:rsidRPr="00444DC9" w:rsidTr="00444DC9">
        <w:tc>
          <w:tcPr>
            <w:tcW w:w="455" w:type="dxa"/>
            <w:shd w:val="clear" w:color="auto" w:fill="auto"/>
          </w:tcPr>
          <w:p w:rsidR="00444DC9" w:rsidRPr="00444DC9" w:rsidRDefault="00444DC9" w:rsidP="00444DC9">
            <w:r w:rsidRPr="00444DC9">
              <w:t>4</w:t>
            </w:r>
          </w:p>
        </w:tc>
        <w:tc>
          <w:tcPr>
            <w:tcW w:w="784" w:type="dxa"/>
            <w:shd w:val="clear" w:color="auto" w:fill="auto"/>
          </w:tcPr>
          <w:p w:rsidR="00444DC9" w:rsidRPr="00444DC9" w:rsidRDefault="00444DC9" w:rsidP="00444DC9">
            <w:r w:rsidRPr="00444DC9">
              <w:t>3</w:t>
            </w:r>
          </w:p>
        </w:tc>
        <w:tc>
          <w:tcPr>
            <w:tcW w:w="8254" w:type="dxa"/>
            <w:shd w:val="clear" w:color="auto" w:fill="auto"/>
          </w:tcPr>
          <w:p w:rsidR="00444DC9" w:rsidRPr="00444DC9" w:rsidRDefault="00444DC9" w:rsidP="00444DC9">
            <w:proofErr w:type="spellStart"/>
            <w:r w:rsidRPr="00444DC9">
              <w:t>Параллелометрия</w:t>
            </w:r>
            <w:proofErr w:type="spellEnd"/>
            <w:r w:rsidRPr="00444DC9">
              <w:t xml:space="preserve"> (изучение в </w:t>
            </w:r>
            <w:proofErr w:type="spellStart"/>
            <w:r w:rsidRPr="00444DC9">
              <w:t>параллелометре</w:t>
            </w:r>
            <w:proofErr w:type="spellEnd"/>
            <w:r w:rsidRPr="00444DC9">
              <w:t xml:space="preserve"> моделей челюстей). </w:t>
            </w:r>
            <w:proofErr w:type="spellStart"/>
            <w:r w:rsidRPr="00444DC9">
              <w:t>Параллелометр</w:t>
            </w:r>
            <w:proofErr w:type="spellEnd"/>
            <w:r w:rsidRPr="00444DC9">
              <w:t>. Основные конструкционные элементы. Принципы работы.</w:t>
            </w:r>
          </w:p>
        </w:tc>
      </w:tr>
      <w:tr w:rsidR="00444DC9" w:rsidRPr="00444DC9" w:rsidTr="00444DC9">
        <w:tc>
          <w:tcPr>
            <w:tcW w:w="455" w:type="dxa"/>
            <w:shd w:val="clear" w:color="auto" w:fill="auto"/>
          </w:tcPr>
          <w:p w:rsidR="00444DC9" w:rsidRPr="00444DC9" w:rsidRDefault="00444DC9" w:rsidP="00444DC9">
            <w:r w:rsidRPr="00444DC9">
              <w:t>5</w:t>
            </w:r>
          </w:p>
        </w:tc>
        <w:tc>
          <w:tcPr>
            <w:tcW w:w="784" w:type="dxa"/>
            <w:shd w:val="clear" w:color="auto" w:fill="auto"/>
          </w:tcPr>
          <w:p w:rsidR="00444DC9" w:rsidRPr="00444DC9" w:rsidRDefault="00444DC9" w:rsidP="00444DC9">
            <w:r w:rsidRPr="00444DC9">
              <w:t>3</w:t>
            </w:r>
          </w:p>
        </w:tc>
        <w:tc>
          <w:tcPr>
            <w:tcW w:w="8254" w:type="dxa"/>
            <w:shd w:val="clear" w:color="auto" w:fill="auto"/>
          </w:tcPr>
          <w:p w:rsidR="00444DC9" w:rsidRPr="00444DC9" w:rsidRDefault="00444DC9" w:rsidP="00444DC9">
            <w:r w:rsidRPr="00444DC9">
              <w:t xml:space="preserve">Клинико-лабораторные этапы изготовления </w:t>
            </w:r>
            <w:proofErr w:type="spellStart"/>
            <w:r w:rsidRPr="00444DC9">
              <w:t>бюгельных</w:t>
            </w:r>
            <w:proofErr w:type="spellEnd"/>
            <w:r w:rsidRPr="00444DC9">
              <w:t xml:space="preserve"> протезов с </w:t>
            </w:r>
            <w:proofErr w:type="spellStart"/>
            <w:r w:rsidRPr="00444DC9">
              <w:t>кламмерной</w:t>
            </w:r>
            <w:proofErr w:type="spellEnd"/>
            <w:r w:rsidRPr="00444DC9">
              <w:t xml:space="preserve"> фиксацией.</w:t>
            </w:r>
          </w:p>
        </w:tc>
      </w:tr>
      <w:tr w:rsidR="00444DC9" w:rsidRPr="00444DC9" w:rsidTr="00444DC9">
        <w:tc>
          <w:tcPr>
            <w:tcW w:w="455" w:type="dxa"/>
            <w:shd w:val="clear" w:color="auto" w:fill="auto"/>
          </w:tcPr>
          <w:p w:rsidR="00444DC9" w:rsidRPr="00444DC9" w:rsidRDefault="00444DC9" w:rsidP="00444DC9">
            <w:r w:rsidRPr="00444DC9">
              <w:t>6</w:t>
            </w:r>
          </w:p>
        </w:tc>
        <w:tc>
          <w:tcPr>
            <w:tcW w:w="784" w:type="dxa"/>
            <w:shd w:val="clear" w:color="auto" w:fill="auto"/>
          </w:tcPr>
          <w:p w:rsidR="00444DC9" w:rsidRPr="00444DC9" w:rsidRDefault="00444DC9" w:rsidP="00444DC9">
            <w:r w:rsidRPr="00444DC9">
              <w:t>2</w:t>
            </w:r>
          </w:p>
        </w:tc>
        <w:tc>
          <w:tcPr>
            <w:tcW w:w="8254" w:type="dxa"/>
            <w:shd w:val="clear" w:color="auto" w:fill="auto"/>
          </w:tcPr>
          <w:p w:rsidR="00444DC9" w:rsidRPr="00444DC9" w:rsidRDefault="00444DC9" w:rsidP="00444DC9">
            <w:pPr>
              <w:spacing w:before="100" w:beforeAutospacing="1" w:after="100" w:afterAutospacing="1"/>
            </w:pPr>
            <w:r w:rsidRPr="00444DC9">
              <w:t xml:space="preserve">Ортопедическое лечение частичного отсутствия зубов </w:t>
            </w:r>
            <w:proofErr w:type="spellStart"/>
            <w:r w:rsidRPr="00444DC9">
              <w:t>бюгельными</w:t>
            </w:r>
            <w:proofErr w:type="spellEnd"/>
            <w:r w:rsidRPr="00444DC9">
              <w:t xml:space="preserve"> протезами с телескопической, замковой и балочной системами фиксации. </w:t>
            </w:r>
            <w:r w:rsidRPr="00444DC9">
              <w:lastRenderedPageBreak/>
              <w:t>Определение понятий «комбинированные зубные протезы» - несъемные и съемные (сочетанные). Зачет.</w:t>
            </w:r>
          </w:p>
        </w:tc>
      </w:tr>
      <w:bookmarkEnd w:id="3"/>
    </w:tbl>
    <w:p w:rsidR="00444DC9" w:rsidRPr="00444DC9" w:rsidRDefault="00444DC9" w:rsidP="00444DC9">
      <w:pPr>
        <w:jc w:val="center"/>
        <w:rPr>
          <w:b/>
          <w:sz w:val="32"/>
          <w:szCs w:val="32"/>
        </w:rPr>
      </w:pPr>
    </w:p>
    <w:sectPr w:rsidR="00444DC9" w:rsidRPr="00444DC9" w:rsidSect="00823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58F"/>
    <w:rsid w:val="00444DC9"/>
    <w:rsid w:val="008236A5"/>
    <w:rsid w:val="008B70F4"/>
    <w:rsid w:val="009367BA"/>
    <w:rsid w:val="00A859D3"/>
    <w:rsid w:val="00D0758F"/>
    <w:rsid w:val="00EB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ED5CA"/>
  <w15:docId w15:val="{7181ABDD-2EDD-4FBA-B44A-AE9EF189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Грохотов</dc:creator>
  <cp:lastModifiedBy>Okesan</cp:lastModifiedBy>
  <cp:revision>2</cp:revision>
  <dcterms:created xsi:type="dcterms:W3CDTF">2020-03-10T15:00:00Z</dcterms:created>
  <dcterms:modified xsi:type="dcterms:W3CDTF">2020-03-10T15:00:00Z</dcterms:modified>
</cp:coreProperties>
</file>