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EC0C8" w14:textId="152CC74A" w:rsidR="00D96B98" w:rsidRDefault="00D96B98" w:rsidP="00912F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12F5F">
        <w:rPr>
          <w:rFonts w:ascii="Times New Roman" w:hAnsi="Times New Roman" w:cs="Times New Roman"/>
          <w:sz w:val="28"/>
          <w:szCs w:val="28"/>
        </w:rPr>
        <w:t>Чек лист навыка в ортопедической стоматологии</w:t>
      </w:r>
    </w:p>
    <w:p w14:paraId="6C9FF770" w14:textId="77777777" w:rsidR="00C9262A" w:rsidRPr="00912F5F" w:rsidRDefault="00C9262A" w:rsidP="00912F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6"/>
          <w:kern w:val="1"/>
          <w:sz w:val="28"/>
          <w:szCs w:val="28"/>
        </w:rPr>
      </w:pPr>
    </w:p>
    <w:p w14:paraId="7AE6BAA7" w14:textId="77777777" w:rsidR="00D96B98" w:rsidRPr="00912F5F" w:rsidRDefault="00D96B98" w:rsidP="00D96B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912F5F">
        <w:rPr>
          <w:rFonts w:ascii="Times New Roman" w:hAnsi="Times New Roman" w:cs="Times New Roman"/>
          <w:sz w:val="28"/>
          <w:szCs w:val="28"/>
        </w:rPr>
        <w:t>Задание:</w:t>
      </w:r>
      <w:r w:rsidRPr="00912F5F">
        <w:rPr>
          <w:rFonts w:ascii="Times New Roman" w:hAnsi="Times New Roman" w:cs="Times New Roman"/>
          <w:spacing w:val="-6"/>
          <w:kern w:val="1"/>
          <w:sz w:val="28"/>
          <w:szCs w:val="28"/>
        </w:rPr>
        <w:t xml:space="preserve"> </w:t>
      </w:r>
      <w:r w:rsidRPr="00912F5F">
        <w:rPr>
          <w:rFonts w:ascii="Times New Roman" w:hAnsi="Times New Roman" w:cs="Times New Roman"/>
          <w:kern w:val="1"/>
          <w:sz w:val="28"/>
          <w:szCs w:val="28"/>
        </w:rPr>
        <w:t>Определение центрального соотношения беззубых челюстей анатомо-физиологическим методом</w:t>
      </w:r>
    </w:p>
    <w:p w14:paraId="00939E92" w14:textId="77777777" w:rsidR="00D96B98" w:rsidRPr="00912F5F" w:rsidRDefault="00D96B98" w:rsidP="00D96B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tbl>
      <w:tblPr>
        <w:tblW w:w="8916" w:type="dxa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202"/>
        <w:gridCol w:w="1419"/>
        <w:gridCol w:w="1295"/>
      </w:tblGrid>
      <w:tr w:rsidR="00D96B98" w:rsidRPr="00912F5F" w14:paraId="117863B2" w14:textId="77777777" w:rsidTr="00D96B98"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A36EAEE" w14:textId="77777777" w:rsidR="00D96B98" w:rsidRPr="00912F5F" w:rsidRDefault="00D96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912F5F">
              <w:rPr>
                <w:rFonts w:ascii="Times New Roman" w:hAnsi="Times New Roman" w:cs="Times New Roman"/>
                <w:kern w:val="1"/>
                <w:sz w:val="28"/>
                <w:szCs w:val="28"/>
              </w:rPr>
              <w:t>Перечень манипуляций</w:t>
            </w:r>
          </w:p>
          <w:p w14:paraId="67DF8686" w14:textId="77777777" w:rsidR="00D96B98" w:rsidRPr="00912F5F" w:rsidRDefault="00D96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  <w:p w14:paraId="0538B4B9" w14:textId="77777777" w:rsidR="00D96B98" w:rsidRPr="00912F5F" w:rsidRDefault="00D96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B79E237" w14:textId="77777777" w:rsidR="00D96B98" w:rsidRPr="00912F5F" w:rsidRDefault="00D96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912F5F">
              <w:rPr>
                <w:rFonts w:ascii="Times New Roman" w:hAnsi="Times New Roman" w:cs="Times New Roman"/>
                <w:kern w:val="1"/>
                <w:sz w:val="28"/>
                <w:szCs w:val="28"/>
              </w:rPr>
              <w:t>Баллы</w:t>
            </w:r>
          </w:p>
        </w:tc>
        <w:tc>
          <w:tcPr>
            <w:tcW w:w="1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DE83CFC" w14:textId="77777777" w:rsidR="00D96B98" w:rsidRPr="00912F5F" w:rsidRDefault="00D96B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912F5F">
              <w:rPr>
                <w:rFonts w:ascii="Times New Roman" w:hAnsi="Times New Roman" w:cs="Times New Roman"/>
                <w:kern w:val="1"/>
                <w:sz w:val="28"/>
                <w:szCs w:val="28"/>
              </w:rPr>
              <w:t>Баллы студента</w:t>
            </w:r>
          </w:p>
        </w:tc>
      </w:tr>
      <w:tr w:rsidR="00D96B98" w:rsidRPr="00912F5F" w14:paraId="3D285CC5" w14:textId="77777777" w:rsidTr="00D96B98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2955677" w14:textId="77777777" w:rsidR="00D96B98" w:rsidRPr="00912F5F" w:rsidRDefault="00D96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912F5F">
              <w:rPr>
                <w:rFonts w:ascii="Times New Roman" w:hAnsi="Times New Roman" w:cs="Times New Roman"/>
                <w:kern w:val="1"/>
                <w:sz w:val="28"/>
                <w:szCs w:val="28"/>
              </w:rPr>
              <w:t>Использование студентом средств индивидуальной защиты, расположение врача и «пациента»</w:t>
            </w:r>
          </w:p>
          <w:p w14:paraId="4622F2EA" w14:textId="77777777" w:rsidR="00D96B98" w:rsidRPr="00912F5F" w:rsidRDefault="00D96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5CDD320" w14:textId="77777777" w:rsidR="00D96B98" w:rsidRPr="00912F5F" w:rsidRDefault="00D96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912F5F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0-10</w:t>
            </w:r>
          </w:p>
        </w:tc>
        <w:tc>
          <w:tcPr>
            <w:tcW w:w="1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4293D7B" w14:textId="77777777" w:rsidR="00D96B98" w:rsidRPr="00912F5F" w:rsidRDefault="00D96B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D96B98" w:rsidRPr="00912F5F" w14:paraId="162D138D" w14:textId="77777777" w:rsidTr="00D96B98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07BB72D" w14:textId="77777777" w:rsidR="00D96B98" w:rsidRPr="00912F5F" w:rsidRDefault="00D96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912F5F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Оценил восковые или жесткие базисы с </w:t>
            </w:r>
            <w:proofErr w:type="spellStart"/>
            <w:r w:rsidRPr="00912F5F">
              <w:rPr>
                <w:rFonts w:ascii="Times New Roman" w:hAnsi="Times New Roman" w:cs="Times New Roman"/>
                <w:kern w:val="1"/>
                <w:sz w:val="28"/>
                <w:szCs w:val="28"/>
              </w:rPr>
              <w:t>окклюзионными</w:t>
            </w:r>
            <w:proofErr w:type="spellEnd"/>
            <w:r w:rsidRPr="00912F5F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валиками на моделях</w:t>
            </w:r>
          </w:p>
        </w:tc>
        <w:tc>
          <w:tcPr>
            <w:tcW w:w="1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52F095F" w14:textId="77777777" w:rsidR="00D96B98" w:rsidRPr="00912F5F" w:rsidRDefault="00D96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912F5F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0-10</w:t>
            </w:r>
          </w:p>
          <w:p w14:paraId="68875B0D" w14:textId="77777777" w:rsidR="00D96B98" w:rsidRPr="00912F5F" w:rsidRDefault="00D96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BBCDDE3" w14:textId="77777777" w:rsidR="00D96B98" w:rsidRPr="00912F5F" w:rsidRDefault="00D96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  <w:p w14:paraId="079910FB" w14:textId="77777777" w:rsidR="00D96B98" w:rsidRPr="00912F5F" w:rsidRDefault="00D96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D96B98" w:rsidRPr="00912F5F" w14:paraId="271590D6" w14:textId="77777777" w:rsidTr="00D96B98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A53BBB2" w14:textId="77777777" w:rsidR="00D96B98" w:rsidRPr="00912F5F" w:rsidRDefault="00D96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912F5F">
              <w:rPr>
                <w:rFonts w:ascii="Times New Roman" w:hAnsi="Times New Roman" w:cs="Times New Roman"/>
                <w:kern w:val="1"/>
                <w:sz w:val="28"/>
                <w:szCs w:val="28"/>
              </w:rPr>
              <w:t>Оценил и сформировал вестибулярный скат воскового валика на верхней челюсти, определив уровень его расположения по отношению к краю красной каймы верхней губы</w:t>
            </w:r>
          </w:p>
        </w:tc>
        <w:tc>
          <w:tcPr>
            <w:tcW w:w="1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95493B3" w14:textId="77777777" w:rsidR="00D96B98" w:rsidRPr="00912F5F" w:rsidRDefault="00D96B98" w:rsidP="00D96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912F5F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0-10</w:t>
            </w:r>
          </w:p>
          <w:p w14:paraId="1CB3136B" w14:textId="77777777" w:rsidR="00D96B98" w:rsidRPr="00912F5F" w:rsidRDefault="00D96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CFCBE19" w14:textId="77777777" w:rsidR="00D96B98" w:rsidRPr="00912F5F" w:rsidRDefault="00D96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D96B98" w:rsidRPr="00912F5F" w14:paraId="514DE380" w14:textId="77777777" w:rsidTr="00D96B98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1622DB9" w14:textId="77777777" w:rsidR="00D96B98" w:rsidRPr="00912F5F" w:rsidRDefault="00D96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912F5F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Сформировал протетическую плоскость в переднем и боковых отделах воскового валика на верхней челюсти </w:t>
            </w:r>
          </w:p>
        </w:tc>
        <w:tc>
          <w:tcPr>
            <w:tcW w:w="1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E80CCBA" w14:textId="77777777" w:rsidR="00D96B98" w:rsidRPr="00912F5F" w:rsidRDefault="00D96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912F5F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0-20</w:t>
            </w:r>
          </w:p>
        </w:tc>
        <w:tc>
          <w:tcPr>
            <w:tcW w:w="1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E3AD018" w14:textId="77777777" w:rsidR="00D96B98" w:rsidRPr="00912F5F" w:rsidRDefault="00D96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D96B98" w:rsidRPr="00912F5F" w14:paraId="72DC030C" w14:textId="77777777" w:rsidTr="00D96B98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41D7F3A" w14:textId="77777777" w:rsidR="00D96B98" w:rsidRPr="00912F5F" w:rsidRDefault="00D96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912F5F">
              <w:rPr>
                <w:rFonts w:ascii="Times New Roman" w:hAnsi="Times New Roman" w:cs="Times New Roman"/>
                <w:kern w:val="1"/>
                <w:sz w:val="28"/>
                <w:szCs w:val="28"/>
              </w:rPr>
              <w:t>Определил высоту физиологического покоя и зафиксировал её</w:t>
            </w:r>
          </w:p>
        </w:tc>
        <w:tc>
          <w:tcPr>
            <w:tcW w:w="1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AA6AE6E" w14:textId="77777777" w:rsidR="00D96B98" w:rsidRPr="00912F5F" w:rsidRDefault="00D96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912F5F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0-10</w:t>
            </w:r>
          </w:p>
        </w:tc>
        <w:tc>
          <w:tcPr>
            <w:tcW w:w="1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77EB46A" w14:textId="77777777" w:rsidR="00D96B98" w:rsidRPr="00912F5F" w:rsidRDefault="00D96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D96B98" w:rsidRPr="00912F5F" w14:paraId="554EDEEA" w14:textId="77777777" w:rsidTr="00D96B98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D6DDA91" w14:textId="77777777" w:rsidR="00D96B98" w:rsidRPr="00912F5F" w:rsidRDefault="00D96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912F5F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Припасовал базис с </w:t>
            </w:r>
            <w:proofErr w:type="spellStart"/>
            <w:r w:rsidRPr="00912F5F">
              <w:rPr>
                <w:rFonts w:ascii="Times New Roman" w:hAnsi="Times New Roman" w:cs="Times New Roman"/>
                <w:kern w:val="1"/>
                <w:sz w:val="28"/>
                <w:szCs w:val="28"/>
              </w:rPr>
              <w:t>окклюзионным</w:t>
            </w:r>
            <w:proofErr w:type="spellEnd"/>
            <w:r w:rsidRPr="00912F5F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валиком на нижнюю челюсть и добился плотного и равномерного контакта с верхним </w:t>
            </w:r>
          </w:p>
        </w:tc>
        <w:tc>
          <w:tcPr>
            <w:tcW w:w="1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A66EC93" w14:textId="77777777" w:rsidR="00D96B98" w:rsidRPr="00912F5F" w:rsidRDefault="00D96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912F5F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0-10</w:t>
            </w:r>
          </w:p>
        </w:tc>
        <w:tc>
          <w:tcPr>
            <w:tcW w:w="1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98EC600" w14:textId="77777777" w:rsidR="00D96B98" w:rsidRPr="00912F5F" w:rsidRDefault="00D96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D96B98" w:rsidRPr="00912F5F" w14:paraId="38375A3B" w14:textId="77777777" w:rsidTr="00D96B98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DCAACF2" w14:textId="77777777" w:rsidR="00D96B98" w:rsidRPr="00912F5F" w:rsidRDefault="00D96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912F5F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Зафиксировал центральное соотношение беззубых челюстей, учитывая разницу с высотой физиологического покоя </w:t>
            </w:r>
          </w:p>
        </w:tc>
        <w:tc>
          <w:tcPr>
            <w:tcW w:w="1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3599601" w14:textId="77777777" w:rsidR="00D96B98" w:rsidRPr="00912F5F" w:rsidRDefault="00D96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912F5F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0-10</w:t>
            </w:r>
          </w:p>
        </w:tc>
        <w:tc>
          <w:tcPr>
            <w:tcW w:w="1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EDC9940" w14:textId="77777777" w:rsidR="00D96B98" w:rsidRPr="00912F5F" w:rsidRDefault="00D96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  <w:p w14:paraId="7FF013DF" w14:textId="77777777" w:rsidR="00D96B98" w:rsidRPr="00912F5F" w:rsidRDefault="00D96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D96B98" w:rsidRPr="00912F5F" w14:paraId="31551BA7" w14:textId="77777777" w:rsidTr="00D96B98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E8D6BF7" w14:textId="77777777" w:rsidR="00D96B98" w:rsidRPr="00912F5F" w:rsidRDefault="00D96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912F5F">
              <w:rPr>
                <w:rFonts w:ascii="Times New Roman" w:hAnsi="Times New Roman" w:cs="Times New Roman"/>
                <w:kern w:val="1"/>
                <w:sz w:val="28"/>
                <w:szCs w:val="28"/>
              </w:rPr>
              <w:t>Нанес ориентировочные линии для постановки зубов и вывел восковые шаблоны в блоке</w:t>
            </w:r>
          </w:p>
        </w:tc>
        <w:tc>
          <w:tcPr>
            <w:tcW w:w="1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273B719" w14:textId="77777777" w:rsidR="00D96B98" w:rsidRPr="00912F5F" w:rsidRDefault="00D96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912F5F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0-20</w:t>
            </w:r>
          </w:p>
        </w:tc>
        <w:tc>
          <w:tcPr>
            <w:tcW w:w="1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C442827" w14:textId="77777777" w:rsidR="00D96B98" w:rsidRPr="00912F5F" w:rsidRDefault="00D96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  <w:p w14:paraId="1DC5337E" w14:textId="77777777" w:rsidR="00D96B98" w:rsidRPr="00912F5F" w:rsidRDefault="00D96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D96B98" w:rsidRPr="00912F5F" w14:paraId="18276400" w14:textId="77777777" w:rsidTr="00D96B98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91295F5" w14:textId="77777777" w:rsidR="00D96B98" w:rsidRPr="00912F5F" w:rsidRDefault="00D96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912F5F">
              <w:rPr>
                <w:rFonts w:ascii="Times New Roman" w:hAnsi="Times New Roman" w:cs="Times New Roman"/>
                <w:kern w:val="1"/>
                <w:sz w:val="28"/>
                <w:szCs w:val="28"/>
              </w:rPr>
              <w:t>Общий балл</w:t>
            </w:r>
          </w:p>
        </w:tc>
        <w:tc>
          <w:tcPr>
            <w:tcW w:w="1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90FAC00" w14:textId="77777777" w:rsidR="00D96B98" w:rsidRPr="00912F5F" w:rsidRDefault="00D96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912F5F">
              <w:rPr>
                <w:rFonts w:ascii="Times New Roman" w:hAnsi="Times New Roman" w:cs="Times New Roman"/>
                <w:kern w:val="1"/>
                <w:sz w:val="28"/>
                <w:szCs w:val="28"/>
              </w:rPr>
              <w:t>100</w:t>
            </w:r>
          </w:p>
        </w:tc>
        <w:tc>
          <w:tcPr>
            <w:tcW w:w="1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946473A" w14:textId="77777777" w:rsidR="00D96B98" w:rsidRPr="00912F5F" w:rsidRDefault="00D96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3A340514" w14:textId="77777777" w:rsidR="00D96B98" w:rsidRPr="00912F5F" w:rsidRDefault="00D96B98" w:rsidP="00D96B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14:paraId="78B3A921" w14:textId="77777777" w:rsidR="00D96B98" w:rsidRPr="00912F5F" w:rsidRDefault="00D96B98">
      <w:pPr>
        <w:rPr>
          <w:rFonts w:ascii="Times New Roman" w:hAnsi="Times New Roman" w:cs="Times New Roman"/>
          <w:sz w:val="28"/>
          <w:szCs w:val="28"/>
        </w:rPr>
      </w:pPr>
    </w:p>
    <w:sectPr w:rsidR="00D96B98" w:rsidRPr="00912F5F" w:rsidSect="00D96B9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B98"/>
    <w:rsid w:val="006C170C"/>
    <w:rsid w:val="007C29EC"/>
    <w:rsid w:val="0080676A"/>
    <w:rsid w:val="0081125C"/>
    <w:rsid w:val="0084424D"/>
    <w:rsid w:val="00912F5F"/>
    <w:rsid w:val="00A16D68"/>
    <w:rsid w:val="00B9166B"/>
    <w:rsid w:val="00C776AA"/>
    <w:rsid w:val="00C9262A"/>
    <w:rsid w:val="00D9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74694"/>
  <w14:defaultImageDpi w14:val="32767"/>
  <w15:chartTrackingRefBased/>
  <w15:docId w15:val="{683AB344-EDC3-6546-92B1-3E9F858B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D96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Орешака</dc:creator>
  <cp:keywords/>
  <dc:description/>
  <cp:lastModifiedBy>Anton Ganisik</cp:lastModifiedBy>
  <cp:revision>6</cp:revision>
  <dcterms:created xsi:type="dcterms:W3CDTF">2023-06-17T08:41:00Z</dcterms:created>
  <dcterms:modified xsi:type="dcterms:W3CDTF">2023-06-18T16:16:00Z</dcterms:modified>
</cp:coreProperties>
</file>